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6A1D" w:rsidRDefault="00E214DD" w:rsidP="00E214DD">
      <w:pPr>
        <w:pStyle w:val="BlockText"/>
        <w:contextualSpacing/>
        <w:jc w:val="center"/>
        <w:rPr>
          <w:b/>
          <w:u w:val="single"/>
        </w:rPr>
      </w:pPr>
      <w:bookmarkStart w:id="0" w:name="_GoBack"/>
      <w:bookmarkEnd w:id="0"/>
      <w:r>
        <w:rPr>
          <w:b/>
          <w:u w:val="single"/>
        </w:rPr>
        <w:t>Z</w:t>
      </w:r>
      <w:r w:rsidR="00145859">
        <w:rPr>
          <w:b/>
          <w:u w:val="single"/>
        </w:rPr>
        <w:t>.C. Case No. 17-09</w:t>
      </w:r>
      <w:r>
        <w:rPr>
          <w:b/>
          <w:u w:val="single"/>
        </w:rPr>
        <w:t xml:space="preserve"> </w:t>
      </w:r>
    </w:p>
    <w:p w:rsidR="00B51F07" w:rsidRDefault="00E214DD" w:rsidP="00E214DD">
      <w:pPr>
        <w:pStyle w:val="BlockText"/>
        <w:contextualSpacing/>
        <w:jc w:val="center"/>
        <w:rPr>
          <w:b/>
          <w:u w:val="single"/>
        </w:rPr>
      </w:pPr>
      <w:r>
        <w:rPr>
          <w:b/>
          <w:u w:val="single"/>
        </w:rPr>
        <w:t xml:space="preserve">Public Benefits and </w:t>
      </w:r>
      <w:r w:rsidR="00966A1D">
        <w:rPr>
          <w:b/>
          <w:u w:val="single"/>
        </w:rPr>
        <w:t xml:space="preserve">Project </w:t>
      </w:r>
      <w:r>
        <w:rPr>
          <w:b/>
          <w:u w:val="single"/>
        </w:rPr>
        <w:t>Amenities</w:t>
      </w:r>
    </w:p>
    <w:p w:rsidR="00966A1D" w:rsidRDefault="00966A1D" w:rsidP="00E214DD">
      <w:pPr>
        <w:pStyle w:val="BlockText"/>
        <w:contextualSpacing/>
        <w:jc w:val="center"/>
        <w:rPr>
          <w:b/>
          <w:u w:val="single"/>
        </w:rPr>
      </w:pPr>
    </w:p>
    <w:p w:rsidR="00966A1D" w:rsidRPr="00966A1D" w:rsidRDefault="00E214DD" w:rsidP="00966A1D">
      <w:pPr>
        <w:pStyle w:val="Heading3"/>
        <w:keepLines w:val="0"/>
        <w:jc w:val="both"/>
      </w:pPr>
      <w:bookmarkStart w:id="1" w:name="_Toc480548254"/>
      <w:r w:rsidRPr="00E214DD">
        <w:rPr>
          <w:u w:val="single"/>
        </w:rPr>
        <w:t>Landscaping, or creation or preservation of open spaces</w:t>
      </w:r>
      <w:bookmarkEnd w:id="1"/>
      <w:r>
        <w:t xml:space="preserve">: </w:t>
      </w:r>
      <w:r w:rsidRPr="00615C3E">
        <w:rPr>
          <w:b w:val="0"/>
        </w:rPr>
        <w:t xml:space="preserve">The Project includes the creation of </w:t>
      </w:r>
      <w:r w:rsidR="00966A1D">
        <w:rPr>
          <w:b w:val="0"/>
        </w:rPr>
        <w:t>important public spaces, including the following public benefits:</w:t>
      </w:r>
    </w:p>
    <w:p w:rsidR="00966A1D" w:rsidRDefault="00966A1D" w:rsidP="00966A1D">
      <w:pPr>
        <w:pStyle w:val="Heading3"/>
        <w:keepLines w:val="0"/>
        <w:numPr>
          <w:ilvl w:val="0"/>
          <w:numId w:val="38"/>
        </w:numPr>
        <w:jc w:val="both"/>
      </w:pPr>
      <w:r w:rsidRPr="00966A1D">
        <w:rPr>
          <w:b w:val="0"/>
        </w:rPr>
        <w:t xml:space="preserve">Creation of the </w:t>
      </w:r>
      <w:r w:rsidR="00E214DD" w:rsidRPr="00966A1D">
        <w:rPr>
          <w:b w:val="0"/>
        </w:rPr>
        <w:t>East Park, which will be an approximately 20,050 square foot addition to the South Park to serve the surrounding neighborhoods.  The East Park will be deeded to NoMa Parks Foundation for ownership and maintenance.</w:t>
      </w:r>
      <w:r w:rsidRPr="00966A1D">
        <w:rPr>
          <w:b w:val="0"/>
        </w:rPr>
        <w:t xml:space="preserve">  </w:t>
      </w:r>
      <w:r w:rsidR="00E214DD" w:rsidRPr="00966A1D">
        <w:rPr>
          <w:b w:val="0"/>
        </w:rPr>
        <w:t xml:space="preserve">The East Park will include the realigned MBT, a permanent and temporary neighborhood dog park, and open space. </w:t>
      </w:r>
    </w:p>
    <w:p w:rsidR="00966A1D" w:rsidRPr="00966A1D" w:rsidRDefault="00966A1D" w:rsidP="00966A1D">
      <w:pPr>
        <w:pStyle w:val="Heading3"/>
        <w:keepLines w:val="0"/>
        <w:numPr>
          <w:ilvl w:val="0"/>
          <w:numId w:val="38"/>
        </w:numPr>
        <w:jc w:val="both"/>
      </w:pPr>
      <w:r w:rsidRPr="00966A1D">
        <w:rPr>
          <w:b w:val="0"/>
        </w:rPr>
        <w:t xml:space="preserve">Foulger Pratt will donate $165,000 for improvements to the </w:t>
      </w:r>
      <w:r w:rsidR="00E214DD" w:rsidRPr="00966A1D">
        <w:rPr>
          <w:b w:val="0"/>
        </w:rPr>
        <w:t>neighborhoo</w:t>
      </w:r>
      <w:r w:rsidRPr="00966A1D">
        <w:rPr>
          <w:b w:val="0"/>
        </w:rPr>
        <w:t>d dog park within the East Park.</w:t>
      </w:r>
    </w:p>
    <w:p w:rsidR="00966A1D" w:rsidRDefault="00E214DD" w:rsidP="00966A1D">
      <w:pPr>
        <w:pStyle w:val="Heading3"/>
        <w:keepLines w:val="0"/>
        <w:jc w:val="both"/>
      </w:pPr>
      <w:bookmarkStart w:id="2" w:name="_Toc438539689"/>
      <w:bookmarkStart w:id="3" w:name="_Toc480548255"/>
      <w:bookmarkStart w:id="4" w:name="_Toc124309885"/>
      <w:r w:rsidRPr="00E214DD">
        <w:rPr>
          <w:u w:val="single"/>
        </w:rPr>
        <w:t>Transportation Features</w:t>
      </w:r>
      <w:bookmarkEnd w:id="2"/>
      <w:bookmarkEnd w:id="3"/>
      <w:r>
        <w:t>:</w:t>
      </w:r>
      <w:bookmarkEnd w:id="4"/>
      <w:r>
        <w:t xml:space="preserve"> </w:t>
      </w:r>
    </w:p>
    <w:p w:rsidR="00966A1D" w:rsidRDefault="00E214DD" w:rsidP="00966A1D">
      <w:pPr>
        <w:pStyle w:val="Heading3"/>
        <w:keepLines w:val="0"/>
        <w:numPr>
          <w:ilvl w:val="0"/>
          <w:numId w:val="39"/>
        </w:numPr>
        <w:jc w:val="both"/>
        <w:rPr>
          <w:b w:val="0"/>
        </w:rPr>
      </w:pPr>
      <w:r w:rsidRPr="00E214DD">
        <w:rPr>
          <w:b w:val="0"/>
        </w:rPr>
        <w:t xml:space="preserve">The Applicant will </w:t>
      </w:r>
      <w:r w:rsidR="00966A1D">
        <w:rPr>
          <w:b w:val="0"/>
        </w:rPr>
        <w:t xml:space="preserve">donate $80,000 to fund the </w:t>
      </w:r>
      <w:r w:rsidRPr="00E214DD">
        <w:rPr>
          <w:b w:val="0"/>
        </w:rPr>
        <w:t>realign the MBT as it crosses the Site through the East Park. The realignment results in the elimination of the hard right angle along this portion of the MBT, creating a more gentle curve to access the MBT to north of R Street. The realignment will increase safety on the MBT for all District residents who utilize this vital form of transportation to commute and travel throughout the city.</w:t>
      </w:r>
    </w:p>
    <w:p w:rsidR="00C9323F" w:rsidRDefault="00C9323F" w:rsidP="00966A1D">
      <w:pPr>
        <w:pStyle w:val="Heading3"/>
        <w:keepLines w:val="0"/>
        <w:numPr>
          <w:ilvl w:val="0"/>
          <w:numId w:val="39"/>
        </w:numPr>
        <w:jc w:val="both"/>
        <w:rPr>
          <w:b w:val="0"/>
        </w:rPr>
      </w:pPr>
      <w:bookmarkStart w:id="5" w:name="_Toc480548256"/>
      <w:r>
        <w:rPr>
          <w:b w:val="0"/>
        </w:rPr>
        <w:t xml:space="preserve">The Project will include provide 174 secure, long-term bike parking spaces within the building as well as a bicycle repair station for tenants.  </w:t>
      </w:r>
    </w:p>
    <w:p w:rsidR="00E214DD" w:rsidRPr="00E214DD" w:rsidRDefault="00C9323F" w:rsidP="00966A1D">
      <w:pPr>
        <w:pStyle w:val="Heading3"/>
        <w:keepLines w:val="0"/>
        <w:numPr>
          <w:ilvl w:val="0"/>
          <w:numId w:val="39"/>
        </w:numPr>
        <w:jc w:val="both"/>
        <w:rPr>
          <w:b w:val="0"/>
        </w:rPr>
      </w:pPr>
      <w:r>
        <w:rPr>
          <w:b w:val="0"/>
        </w:rPr>
        <w:t xml:space="preserve">The Applicant will install </w:t>
      </w:r>
      <w:r w:rsidRPr="00E214DD">
        <w:rPr>
          <w:b w:val="0"/>
        </w:rPr>
        <w:t xml:space="preserve">30 </w:t>
      </w:r>
      <w:r>
        <w:rPr>
          <w:b w:val="0"/>
        </w:rPr>
        <w:t xml:space="preserve">short-term </w:t>
      </w:r>
      <w:r w:rsidRPr="00E214DD">
        <w:rPr>
          <w:b w:val="0"/>
        </w:rPr>
        <w:t>bike parking spaces</w:t>
      </w:r>
      <w:r>
        <w:rPr>
          <w:b w:val="0"/>
        </w:rPr>
        <w:t xml:space="preserve"> near the MBT. </w:t>
      </w:r>
    </w:p>
    <w:p w:rsidR="00966A1D" w:rsidRDefault="00E214DD" w:rsidP="00966A1D">
      <w:pPr>
        <w:pStyle w:val="Heading3"/>
        <w:keepLines w:val="0"/>
        <w:jc w:val="both"/>
      </w:pPr>
      <w:r w:rsidRPr="00E214DD">
        <w:rPr>
          <w:u w:val="single"/>
        </w:rPr>
        <w:t>Uses of special value to the neighborhood or the District of Columbia as a whole</w:t>
      </w:r>
      <w:bookmarkEnd w:id="5"/>
      <w:r>
        <w:t xml:space="preserve">: </w:t>
      </w:r>
    </w:p>
    <w:p w:rsidR="00D653AD" w:rsidRPr="00D653AD" w:rsidRDefault="00E214DD" w:rsidP="00D653AD">
      <w:pPr>
        <w:pStyle w:val="Heading3"/>
        <w:keepLines w:val="0"/>
        <w:numPr>
          <w:ilvl w:val="0"/>
          <w:numId w:val="40"/>
        </w:numPr>
        <w:jc w:val="both"/>
      </w:pPr>
      <w:r w:rsidRPr="00E214DD">
        <w:rPr>
          <w:b w:val="0"/>
        </w:rPr>
        <w:t>The Applicant will fund improvements for the Sou</w:t>
      </w:r>
      <w:r w:rsidR="00AB7DA9">
        <w:rPr>
          <w:b w:val="0"/>
        </w:rPr>
        <w:t>th Park in the amount up to $350</w:t>
      </w:r>
      <w:r w:rsidRPr="00E214DD">
        <w:rPr>
          <w:b w:val="0"/>
        </w:rPr>
        <w:t>,000. The improvements may include food service kiosks, public art, and/or a performance amphitheater.  All improvements will be coordinated with the NoMa Parks Foundation and will be for the benefit of the general public.</w:t>
      </w:r>
      <w:r>
        <w:t xml:space="preserve"> </w:t>
      </w:r>
      <w:bookmarkStart w:id="6" w:name="_Toc480548257"/>
    </w:p>
    <w:p w:rsidR="00966A1D" w:rsidRDefault="00E214DD" w:rsidP="00966A1D">
      <w:pPr>
        <w:pStyle w:val="Heading3"/>
        <w:keepLines w:val="0"/>
        <w:jc w:val="both"/>
        <w:rPr>
          <w:rFonts w:eastAsia="MS Gothic"/>
        </w:rPr>
      </w:pPr>
      <w:r w:rsidRPr="00606A13">
        <w:rPr>
          <w:rFonts w:eastAsia="MS Gothic"/>
          <w:u w:val="single"/>
        </w:rPr>
        <w:t>Affordable Housing</w:t>
      </w:r>
      <w:bookmarkStart w:id="7" w:name="_Toc438539685"/>
      <w:bookmarkStart w:id="8" w:name="_Toc480548258"/>
      <w:bookmarkStart w:id="9" w:name="_Toc513431445"/>
      <w:bookmarkStart w:id="10" w:name="_Toc91316752"/>
      <w:bookmarkStart w:id="11" w:name="_Toc91489102"/>
      <w:bookmarkStart w:id="12" w:name="_Toc124309884"/>
      <w:bookmarkEnd w:id="6"/>
      <w:r w:rsidRPr="00606A13">
        <w:rPr>
          <w:rFonts w:eastAsia="MS Gothic"/>
        </w:rPr>
        <w:t>:</w:t>
      </w:r>
      <w:r w:rsidR="00615C3E" w:rsidRPr="00606A13">
        <w:rPr>
          <w:rFonts w:eastAsia="MS Gothic"/>
        </w:rPr>
        <w:t xml:space="preserve"> </w:t>
      </w:r>
    </w:p>
    <w:p w:rsidR="00966A1D" w:rsidRDefault="00606A13" w:rsidP="00966A1D">
      <w:pPr>
        <w:pStyle w:val="Heading3"/>
        <w:keepLines w:val="0"/>
        <w:numPr>
          <w:ilvl w:val="0"/>
          <w:numId w:val="41"/>
        </w:numPr>
        <w:jc w:val="both"/>
        <w:rPr>
          <w:b w:val="0"/>
        </w:rPr>
      </w:pPr>
      <w:r w:rsidRPr="00606A13">
        <w:rPr>
          <w:b w:val="0"/>
        </w:rPr>
        <w:t>The Applicant will set</w:t>
      </w:r>
      <w:r>
        <w:rPr>
          <w:b w:val="0"/>
        </w:rPr>
        <w:t xml:space="preserve"> </w:t>
      </w:r>
      <w:r w:rsidRPr="00606A13">
        <w:rPr>
          <w:b w:val="0"/>
        </w:rPr>
        <w:t xml:space="preserve">aside 8% of the GFA as affordable housing reserved for households earning equal to or less than 60% of </w:t>
      </w:r>
      <w:r w:rsidR="00966A1D">
        <w:rPr>
          <w:b w:val="0"/>
        </w:rPr>
        <w:t>MFI</w:t>
      </w:r>
      <w:r w:rsidRPr="00606A13">
        <w:rPr>
          <w:b w:val="0"/>
        </w:rPr>
        <w:t xml:space="preserve">. </w:t>
      </w:r>
      <w:r w:rsidR="00966A1D">
        <w:rPr>
          <w:b w:val="0"/>
        </w:rPr>
        <w:t>This affordable housing will be provided with larger units with a focus on families, including the following:</w:t>
      </w:r>
    </w:p>
    <w:p w:rsidR="00966A1D" w:rsidRDefault="00966A1D" w:rsidP="00966A1D">
      <w:pPr>
        <w:pStyle w:val="BodyText"/>
        <w:numPr>
          <w:ilvl w:val="0"/>
          <w:numId w:val="42"/>
        </w:numPr>
      </w:pPr>
      <w:r>
        <w:t xml:space="preserve">14 two bedroom units </w:t>
      </w:r>
    </w:p>
    <w:p w:rsidR="00966A1D" w:rsidRPr="00966A1D" w:rsidRDefault="00966A1D" w:rsidP="00966A1D">
      <w:pPr>
        <w:pStyle w:val="BodyText"/>
        <w:numPr>
          <w:ilvl w:val="0"/>
          <w:numId w:val="42"/>
        </w:numPr>
      </w:pPr>
      <w:r w:rsidRPr="00606A13">
        <w:t>4 two-story, three-be</w:t>
      </w:r>
      <w:r>
        <w:t>droom units on the ground floor, fronting on either the East Park or the internal courtyard</w:t>
      </w:r>
    </w:p>
    <w:p w:rsidR="00683435" w:rsidRDefault="00966A1D" w:rsidP="00966A1D">
      <w:pPr>
        <w:pStyle w:val="Heading3"/>
        <w:keepLines w:val="0"/>
        <w:numPr>
          <w:ilvl w:val="0"/>
          <w:numId w:val="41"/>
        </w:numPr>
        <w:jc w:val="both"/>
        <w:rPr>
          <w:b w:val="0"/>
        </w:rPr>
      </w:pPr>
      <w:r>
        <w:rPr>
          <w:b w:val="0"/>
        </w:rPr>
        <w:t xml:space="preserve">The </w:t>
      </w:r>
      <w:r w:rsidR="00606A13" w:rsidRPr="00606A13">
        <w:rPr>
          <w:b w:val="0"/>
        </w:rPr>
        <w:t xml:space="preserve">Applicant will reserve four two-story loft spaces that front on the East Park as artist live-work spaces. The artist-live work spaces will be reserved for local artists earning equal </w:t>
      </w:r>
      <w:r w:rsidR="00606A13" w:rsidRPr="00606A13">
        <w:rPr>
          <w:b w:val="0"/>
        </w:rPr>
        <w:lastRenderedPageBreak/>
        <w:t>to or less 60% of the MFI and will remain affordable for the life of the Project. This increases the total amount of affordable housing to more than 10% of the Project</w:t>
      </w:r>
      <w:r w:rsidR="00B53275">
        <w:rPr>
          <w:b w:val="0"/>
        </w:rPr>
        <w:t>.</w:t>
      </w:r>
      <w:r w:rsidR="00615C3E" w:rsidRPr="00606A13">
        <w:rPr>
          <w:b w:val="0"/>
        </w:rPr>
        <w:t xml:space="preserve"> </w:t>
      </w:r>
    </w:p>
    <w:p w:rsidR="00683435" w:rsidRDefault="00683435" w:rsidP="00966A1D">
      <w:pPr>
        <w:pStyle w:val="Heading3"/>
        <w:keepLines w:val="0"/>
        <w:numPr>
          <w:ilvl w:val="0"/>
          <w:numId w:val="41"/>
        </w:numPr>
        <w:jc w:val="both"/>
        <w:rPr>
          <w:b w:val="0"/>
        </w:rPr>
      </w:pPr>
      <w:r>
        <w:rPr>
          <w:b w:val="0"/>
        </w:rPr>
        <w:t xml:space="preserve">The Applicant will provide a $40,000 grant to the Latino Economic Development to fund  training and assistance for Eckington residents with respect to the Inclusionary Zoning process, how to apply for affordable units and information regarding tenant’s rights advocacy. </w:t>
      </w:r>
    </w:p>
    <w:p w:rsidR="00C9323F" w:rsidRDefault="00606A13" w:rsidP="00C9323F">
      <w:pPr>
        <w:pStyle w:val="Heading3"/>
        <w:keepLines w:val="0"/>
        <w:jc w:val="both"/>
        <w:rPr>
          <w:rFonts w:eastAsia="MS Gothic"/>
        </w:rPr>
      </w:pPr>
      <w:r w:rsidRPr="00683435">
        <w:rPr>
          <w:rFonts w:eastAsia="MS Gothic"/>
          <w:u w:val="single"/>
        </w:rPr>
        <w:t>Environmental</w:t>
      </w:r>
      <w:r w:rsidRPr="00683435">
        <w:rPr>
          <w:rFonts w:eastAsia="MS Gothic"/>
        </w:rPr>
        <w:t xml:space="preserve">: </w:t>
      </w:r>
    </w:p>
    <w:p w:rsidR="00C9323F" w:rsidRDefault="00C9323F" w:rsidP="00C9323F">
      <w:pPr>
        <w:pStyle w:val="Heading3"/>
        <w:keepLines w:val="0"/>
        <w:numPr>
          <w:ilvl w:val="0"/>
          <w:numId w:val="43"/>
        </w:numPr>
        <w:jc w:val="both"/>
        <w:rPr>
          <w:b w:val="0"/>
        </w:rPr>
      </w:pPr>
      <w:r>
        <w:rPr>
          <w:rFonts w:eastAsia="MS Gothic"/>
          <w:b w:val="0"/>
        </w:rPr>
        <w:t xml:space="preserve">The Applicant has incorporated a variety </w:t>
      </w:r>
      <w:r w:rsidR="00EB0A6B" w:rsidRPr="00683435">
        <w:rPr>
          <w:b w:val="0"/>
        </w:rPr>
        <w:t xml:space="preserve">of sustainable features </w:t>
      </w:r>
      <w:r>
        <w:rPr>
          <w:b w:val="0"/>
        </w:rPr>
        <w:t xml:space="preserve">into the Project, </w:t>
      </w:r>
      <w:r w:rsidR="00EB0A6B" w:rsidRPr="00683435">
        <w:rPr>
          <w:b w:val="0"/>
        </w:rPr>
        <w:t xml:space="preserve">including an expansive green roof, bio-retention planters, and permeable pavers. The Project also includes low-flow plumbing fixtures, Energy Star rated appliances, and additional energy efficiency measures such as advanced insulation and tightness of construction. Material selection for the Project includes low-and no-VOC components and Green Label flooring. The Project also will include a robust waste management and recycling program. </w:t>
      </w:r>
    </w:p>
    <w:p w:rsidR="00606A13" w:rsidRPr="00683435" w:rsidRDefault="00EB0A6B" w:rsidP="00C9323F">
      <w:pPr>
        <w:pStyle w:val="Heading3"/>
        <w:keepLines w:val="0"/>
        <w:numPr>
          <w:ilvl w:val="0"/>
          <w:numId w:val="43"/>
        </w:numPr>
        <w:jc w:val="both"/>
        <w:rPr>
          <w:b w:val="0"/>
        </w:rPr>
      </w:pPr>
      <w:r w:rsidRPr="00683435">
        <w:rPr>
          <w:b w:val="0"/>
        </w:rPr>
        <w:t xml:space="preserve">The </w:t>
      </w:r>
      <w:r w:rsidR="00C9323F">
        <w:rPr>
          <w:b w:val="0"/>
        </w:rPr>
        <w:t xml:space="preserve">Project </w:t>
      </w:r>
      <w:r w:rsidRPr="00683435">
        <w:rPr>
          <w:b w:val="0"/>
        </w:rPr>
        <w:t>will achieve a minimum of 55 points, which is greater than LEED-NC Silver. LEED NC Silver is equal to LEED Gold unde</w:t>
      </w:r>
      <w:r w:rsidR="00B53275" w:rsidRPr="00683435">
        <w:rPr>
          <w:b w:val="0"/>
        </w:rPr>
        <w:t>r LEED v.4, which was the LEED s</w:t>
      </w:r>
      <w:r w:rsidRPr="00683435">
        <w:rPr>
          <w:b w:val="0"/>
        </w:rPr>
        <w:t>tandard when the Zoning Regulations of 2016 were adopted.</w:t>
      </w:r>
    </w:p>
    <w:p w:rsidR="00C9323F" w:rsidRDefault="00E214DD" w:rsidP="00C9323F">
      <w:pPr>
        <w:pStyle w:val="Heading3"/>
        <w:keepLines w:val="0"/>
        <w:jc w:val="both"/>
      </w:pPr>
      <w:r w:rsidRPr="00E214DD">
        <w:rPr>
          <w:u w:val="single"/>
        </w:rPr>
        <w:t>Urban Design, Architecture, Efficient Economical Land Utilization</w:t>
      </w:r>
      <w:bookmarkEnd w:id="7"/>
      <w:bookmarkEnd w:id="8"/>
      <w:bookmarkEnd w:id="9"/>
      <w:bookmarkEnd w:id="10"/>
      <w:bookmarkEnd w:id="11"/>
      <w:bookmarkEnd w:id="12"/>
      <w:r>
        <w:t xml:space="preserve">: </w:t>
      </w:r>
    </w:p>
    <w:p w:rsidR="00E214DD" w:rsidRDefault="00E214DD" w:rsidP="00C9323F">
      <w:pPr>
        <w:pStyle w:val="Heading3"/>
        <w:keepLines w:val="0"/>
        <w:numPr>
          <w:ilvl w:val="0"/>
          <w:numId w:val="44"/>
        </w:numPr>
        <w:jc w:val="both"/>
      </w:pPr>
      <w:r w:rsidRPr="00E214DD">
        <w:rPr>
          <w:b w:val="0"/>
        </w:rPr>
        <w:t>The Project was designed to be compatible with the adjacent residential community and to enhance both the East Park and South Park, since the Site sits at the confluence of these two important neighborhood amenities. The Project results in the replacement of a vacant and utilized site and provides extra eyes on the East Park and South Park.</w:t>
      </w:r>
      <w:r>
        <w:t xml:space="preserve"> </w:t>
      </w:r>
      <w:bookmarkStart w:id="13" w:name="_Toc480548259"/>
    </w:p>
    <w:p w:rsidR="00C9323F" w:rsidRDefault="00E214DD" w:rsidP="00C9323F">
      <w:pPr>
        <w:pStyle w:val="Heading3"/>
        <w:keepLines w:val="0"/>
        <w:jc w:val="both"/>
      </w:pPr>
      <w:r w:rsidRPr="00E214DD">
        <w:rPr>
          <w:u w:val="single"/>
        </w:rPr>
        <w:t>Streetscape Plans</w:t>
      </w:r>
      <w:bookmarkEnd w:id="13"/>
      <w:r>
        <w:t xml:space="preserve">: </w:t>
      </w:r>
    </w:p>
    <w:p w:rsidR="00615C3E" w:rsidRDefault="00E214DD" w:rsidP="00C9323F">
      <w:pPr>
        <w:pStyle w:val="Heading3"/>
        <w:keepLines w:val="0"/>
        <w:numPr>
          <w:ilvl w:val="0"/>
          <w:numId w:val="45"/>
        </w:numPr>
        <w:jc w:val="both"/>
        <w:rPr>
          <w:b w:val="0"/>
        </w:rPr>
      </w:pPr>
      <w:r w:rsidRPr="00E214DD">
        <w:rPr>
          <w:b w:val="0"/>
        </w:rPr>
        <w:t xml:space="preserve">The Applicant </w:t>
      </w:r>
      <w:r w:rsidR="00B53275">
        <w:rPr>
          <w:b w:val="0"/>
        </w:rPr>
        <w:t>will construct a</w:t>
      </w:r>
      <w:r w:rsidRPr="00E214DD">
        <w:rPr>
          <w:b w:val="0"/>
        </w:rPr>
        <w:t xml:space="preserve"> pedestrian-friendly streetscape</w:t>
      </w:r>
      <w:r w:rsidR="00C9323F">
        <w:rPr>
          <w:b w:val="0"/>
        </w:rPr>
        <w:t xml:space="preserve"> abutting the site, including </w:t>
      </w:r>
      <w:r w:rsidRPr="00E214DD">
        <w:rPr>
          <w:b w:val="0"/>
        </w:rPr>
        <w:t xml:space="preserve">new paving for the sidewalks, street lighting fixtures, </w:t>
      </w:r>
      <w:r w:rsidR="00C9323F">
        <w:rPr>
          <w:b w:val="0"/>
        </w:rPr>
        <w:t>and new and replacement shade trees</w:t>
      </w:r>
      <w:r w:rsidRPr="00E214DD">
        <w:rPr>
          <w:b w:val="0"/>
        </w:rPr>
        <w:t xml:space="preserve">. </w:t>
      </w:r>
    </w:p>
    <w:p w:rsidR="00615C3E" w:rsidRPr="00615C3E" w:rsidRDefault="00615C3E" w:rsidP="00606A13">
      <w:pPr>
        <w:pStyle w:val="BodyText"/>
        <w:jc w:val="center"/>
        <w:rPr>
          <w:b/>
          <w:u w:val="single"/>
        </w:rPr>
      </w:pPr>
      <w:r w:rsidRPr="00615C3E">
        <w:rPr>
          <w:b/>
          <w:u w:val="single"/>
        </w:rPr>
        <w:t>Mitigations Benefitting the Public</w:t>
      </w:r>
    </w:p>
    <w:p w:rsidR="00615C3E" w:rsidRDefault="00615C3E" w:rsidP="00606A13">
      <w:pPr>
        <w:pStyle w:val="BodyText"/>
        <w:numPr>
          <w:ilvl w:val="0"/>
          <w:numId w:val="34"/>
        </w:numPr>
        <w:jc w:val="both"/>
        <w:rPr>
          <w:u w:val="single"/>
        </w:rPr>
      </w:pPr>
      <w:r w:rsidRPr="00606A13">
        <w:rPr>
          <w:b/>
          <w:u w:val="single"/>
        </w:rPr>
        <w:t>Restriction on Residential Parking Permits</w:t>
      </w:r>
      <w:r>
        <w:rPr>
          <w:b/>
        </w:rPr>
        <w:t xml:space="preserve">: </w:t>
      </w:r>
      <w:r w:rsidRPr="00615C3E">
        <w:t>The Applicant will include a provision in all residential leases restricting the tenants from obtaining Residential Parking Permits.</w:t>
      </w:r>
    </w:p>
    <w:p w:rsidR="00615C3E" w:rsidRPr="00606A13" w:rsidRDefault="00615C3E" w:rsidP="00606A13">
      <w:pPr>
        <w:pStyle w:val="BodyText"/>
        <w:numPr>
          <w:ilvl w:val="0"/>
          <w:numId w:val="34"/>
        </w:numPr>
        <w:jc w:val="both"/>
        <w:rPr>
          <w:u w:val="single"/>
        </w:rPr>
      </w:pPr>
      <w:r w:rsidRPr="00606A13">
        <w:rPr>
          <w:b/>
          <w:u w:val="single"/>
        </w:rPr>
        <w:t>Traffic Calming Measures</w:t>
      </w:r>
      <w:r>
        <w:rPr>
          <w:b/>
        </w:rPr>
        <w:t xml:space="preserve">: </w:t>
      </w:r>
      <w:r w:rsidRPr="00615C3E">
        <w:t>The Applicant will fund and install traffic control measures at the intersection of Harry Thomas Way and Eckington Place</w:t>
      </w:r>
      <w:r w:rsidR="008128E6">
        <w:t>, in coordination with and as approved by DDOT</w:t>
      </w:r>
      <w:r w:rsidR="00606A13">
        <w:t>.</w:t>
      </w:r>
    </w:p>
    <w:p w:rsidR="00032243" w:rsidRPr="00606A13" w:rsidRDefault="00606A13" w:rsidP="00032243">
      <w:pPr>
        <w:pStyle w:val="BodyText"/>
        <w:numPr>
          <w:ilvl w:val="0"/>
          <w:numId w:val="34"/>
        </w:numPr>
        <w:jc w:val="both"/>
        <w:rPr>
          <w:u w:val="single"/>
        </w:rPr>
      </w:pPr>
      <w:r>
        <w:rPr>
          <w:b/>
          <w:u w:val="single"/>
        </w:rPr>
        <w:t>Carshare and Capital BikeShare</w:t>
      </w:r>
      <w:r w:rsidRPr="00606A13">
        <w:rPr>
          <w:b/>
        </w:rPr>
        <w:t>:</w:t>
      </w:r>
      <w:r w:rsidRPr="00606A13">
        <w:t xml:space="preserve"> The Applica</w:t>
      </w:r>
      <w:r>
        <w:t xml:space="preserve">nt will offer either a one-year </w:t>
      </w:r>
      <w:r w:rsidRPr="00606A13">
        <w:t xml:space="preserve">membership to Capital Bikeshare or a one-year membership to a carsharing service </w:t>
      </w:r>
      <w:r w:rsidR="00032243">
        <w:t xml:space="preserve">in an amount of $85 for an annual membership cost </w:t>
      </w:r>
      <w:r w:rsidRPr="00606A13">
        <w:t>to each new residential lease per unit for a total of three years.</w:t>
      </w:r>
      <w:r w:rsidR="00032243">
        <w:t xml:space="preserve">  </w:t>
      </w:r>
      <w:r w:rsidR="00032243" w:rsidRPr="00032243">
        <w:rPr>
          <w:rFonts w:cs="Times New Roman"/>
        </w:rPr>
        <w:t>The total amount of subsides will have a maximum value of $</w:t>
      </w:r>
      <w:r w:rsidR="00032243">
        <w:rPr>
          <w:rFonts w:cs="Times New Roman"/>
        </w:rPr>
        <w:t>27,880.</w:t>
      </w:r>
    </w:p>
    <w:p w:rsidR="00606A13" w:rsidRPr="00615C3E" w:rsidRDefault="00606A13" w:rsidP="00606A13">
      <w:pPr>
        <w:pStyle w:val="BodyText"/>
        <w:numPr>
          <w:ilvl w:val="0"/>
          <w:numId w:val="34"/>
        </w:numPr>
        <w:jc w:val="both"/>
        <w:rPr>
          <w:u w:val="single"/>
        </w:rPr>
      </w:pPr>
      <w:r>
        <w:rPr>
          <w:b/>
          <w:u w:val="single"/>
        </w:rPr>
        <w:lastRenderedPageBreak/>
        <w:t>Carsharing Spaces</w:t>
      </w:r>
      <w:r w:rsidRPr="00606A13">
        <w:rPr>
          <w:b/>
        </w:rPr>
        <w:t>:</w:t>
      </w:r>
      <w:r>
        <w:rPr>
          <w:b/>
        </w:rPr>
        <w:t xml:space="preserve"> </w:t>
      </w:r>
      <w:r w:rsidRPr="00606A13">
        <w:t>The Applicant will dedicate two spaces in the residential garage or on-street along the perimeter of the site for ca</w:t>
      </w:r>
      <w:r w:rsidR="00B53275">
        <w:t>r</w:t>
      </w:r>
      <w:r w:rsidRPr="00606A13">
        <w:t>sharing services to use with right of first refusal.</w:t>
      </w:r>
    </w:p>
    <w:p w:rsidR="00615C3E" w:rsidRPr="00615C3E" w:rsidRDefault="00615C3E" w:rsidP="00615C3E">
      <w:pPr>
        <w:pStyle w:val="BodyText"/>
      </w:pPr>
    </w:p>
    <w:p w:rsidR="00E214DD" w:rsidRPr="00E214DD" w:rsidRDefault="00E214DD" w:rsidP="00615C3E">
      <w:pPr>
        <w:pStyle w:val="Heading3"/>
        <w:keepLines w:val="0"/>
        <w:ind w:left="720"/>
        <w:jc w:val="both"/>
        <w:rPr>
          <w:b w:val="0"/>
        </w:rPr>
      </w:pPr>
    </w:p>
    <w:p w:rsidR="00E214DD" w:rsidRPr="00E214DD" w:rsidRDefault="00E214DD" w:rsidP="00615C3E">
      <w:pPr>
        <w:pStyle w:val="BodyText"/>
        <w:ind w:left="720" w:firstLine="0"/>
      </w:pPr>
    </w:p>
    <w:p w:rsidR="00E214DD" w:rsidRPr="00E214DD" w:rsidRDefault="00F94D35" w:rsidP="00E214DD">
      <w:pPr>
        <w:pStyle w:val="BlockText"/>
        <w:jc w:val="center"/>
        <w:rPr>
          <w:b/>
          <w:u w:val="single"/>
        </w:rPr>
      </w:pPr>
      <w:r w:rsidRPr="00F94D35">
        <w:rPr>
          <w:b/>
          <w:noProof/>
          <w:sz w:val="22"/>
          <w:u w:val="single"/>
        </w:rPr>
        <mc:AlternateContent>
          <mc:Choice Requires="wps">
            <w:drawing>
              <wp:anchor distT="0" distB="0" distL="118745" distR="118745" simplePos="0" relativeHeight="251659264" behindDoc="0" locked="1" layoutInCell="0" allowOverlap="1" wp14:anchorId="17A34B3A" wp14:editId="6E89C137">
                <wp:simplePos x="0" y="0"/>
                <wp:positionH relativeFrom="page">
                  <wp:posOffset>914400</wp:posOffset>
                </wp:positionH>
                <wp:positionV relativeFrom="page">
                  <wp:posOffset>9601200</wp:posOffset>
                </wp:positionV>
                <wp:extent cx="5943600" cy="274320"/>
                <wp:effectExtent l="0" t="0" r="0" b="1905"/>
                <wp:wrapNone/>
                <wp:docPr id="61" name="PCGDocI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D35" w:rsidRDefault="00F94D35" w:rsidP="00766B4B">
                            <w:pPr>
                              <w:pStyle w:val="Footer"/>
                              <w:rPr>
                                <w:rStyle w:val="DocID"/>
                              </w:rPr>
                            </w:pPr>
                            <w:fldSimple w:instr=" DOCPROPERTY &quot;DOCID&quot; \* MERGEFORMAT ">
                              <w:r w:rsidRPr="00F94D35">
                                <w:rPr>
                                  <w:rStyle w:val="DocID"/>
                                </w:rPr>
                                <w:t>#54240988_v2</w:t>
                              </w:r>
                            </w:fldSimple>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17A34B3A" id="_x0000_t202" coordsize="21600,21600" o:spt="202" path="m,l,21600r21600,l21600,xe">
                <v:stroke joinstyle="miter"/>
                <v:path gradientshapeok="t" o:connecttype="rect"/>
              </v:shapetype>
              <v:shape id="PCGDocID" o:spid="_x0000_s1026" type="#_x0000_t202" style="position:absolute;left:0;text-align:left;margin-left:1in;margin-top:756pt;width:468pt;height:21.6pt;z-index:251659264;visibility:visible;mso-wrap-style:square;mso-width-percent:0;mso-height-percent:0;mso-wrap-distance-left:9.35pt;mso-wrap-distance-top:0;mso-wrap-distance-right:9.35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" o:allowincell="f" filled="f" stroked="f">
                <v:textbox inset="0,0,0,0">
                  <w:txbxContent>
                    <w:p w:rsidR="00F94D35" w:rsidRDefault="00F94D35" w:rsidP="00766B4B">
                      <w:pPr>
                        <w:pStyle w:val="Footer"/>
                        <w:rPr>
                          <w:rStyle w:val="DocID"/>
                        </w:rPr>
                      </w:pPr>
                      <w:r>
                        <w:rPr>
                          <w:sz w:val="22"/>
                        </w:rPr>
                        <w:fldChar w:fldCharType="begin"/>
                      </w:r>
                      <w:r>
                        <w:instrText xml:space="preserve"> DOCPROPERTY "DOCID" \* MERGEFORMAT </w:instrText>
                      </w:r>
                      <w:r>
                        <w:rPr>
                          <w:sz w:val="22"/>
                        </w:rPr>
                        <w:fldChar w:fldCharType="separate"/>
                      </w:r>
                      <w:r w:rsidRPr="00F94D35">
                        <w:rPr>
                          <w:rStyle w:val="DocID"/>
                        </w:rPr>
                        <w:t>#</w:t>
                      </w:r>
                      <w:proofErr w:type="spellStart"/>
                      <w:r w:rsidRPr="00F94D35">
                        <w:rPr>
                          <w:rStyle w:val="DocID"/>
                        </w:rPr>
                        <w:t>54240988_v2</w:t>
                      </w:r>
                      <w:proofErr w:type="spellEnd"/>
                      <w:r>
                        <w:rPr>
                          <w:rStyle w:val="DocID"/>
                        </w:rPr>
                        <w:fldChar w:fldCharType="end"/>
                      </w:r>
                    </w:p>
                  </w:txbxContent>
                </v:textbox>
                <w10:wrap anchorx="page" anchory="page"/>
                <w10:anchorlock/>
              </v:shape>
            </w:pict>
          </mc:Fallback>
        </mc:AlternateContent>
      </w:r>
    </w:p>
    <w:sectPr w:rsidR="00E214DD" w:rsidRPr="00E214DD" w:rsidSect="00972224">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10A" w:rsidRDefault="0020110A" w:rsidP="009A2CBA">
      <w:r>
        <w:separator/>
      </w:r>
    </w:p>
  </w:endnote>
  <w:endnote w:type="continuationSeparator" w:id="0">
    <w:p w:rsidR="0020110A" w:rsidRDefault="0020110A" w:rsidP="009A2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imHei">
    <w:altName w:val="黑体"/>
    <w:panose1 w:val="02010609060101010101"/>
    <w:charset w:val="86"/>
    <w:family w:val="modern"/>
    <w:notTrueType/>
    <w:pitch w:val="fixed"/>
    <w:sig w:usb0="00000001" w:usb1="080E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224" w:rsidRDefault="00972224" w:rsidP="000421B5">
    <w:pPr>
      <w:pStyle w:val="Footer"/>
    </w:pPr>
    <w:r>
      <w:tab/>
    </w:r>
    <w:r w:rsidR="00482AB7">
      <w:fldChar w:fldCharType="begin"/>
    </w:r>
    <w:r w:rsidR="00482AB7">
      <w:instrText xml:space="preserve"> PAGE   \* MERGEFORMAT </w:instrText>
    </w:r>
    <w:r w:rsidR="00482AB7">
      <w:fldChar w:fldCharType="separate"/>
    </w:r>
    <w:r w:rsidR="00DE0C91">
      <w:rPr>
        <w:noProof/>
      </w:rPr>
      <w:t>3</w:t>
    </w:r>
    <w:r w:rsidR="00482AB7">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10A" w:rsidRDefault="0020110A" w:rsidP="009A2CBA">
      <w:r>
        <w:separator/>
      </w:r>
    </w:p>
  </w:footnote>
  <w:footnote w:type="continuationSeparator" w:id="0">
    <w:p w:rsidR="0020110A" w:rsidRDefault="0020110A" w:rsidP="009A2C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5C825458"/>
    <w:lvl w:ilvl="0">
      <w:start w:val="1"/>
      <w:numFmt w:val="decimal"/>
      <w:pStyle w:val="ListNumber2"/>
      <w:lvlText w:val="%1."/>
      <w:lvlJc w:val="left"/>
      <w:pPr>
        <w:tabs>
          <w:tab w:val="num" w:pos="1080"/>
        </w:tabs>
        <w:ind w:left="0" w:firstLine="720"/>
      </w:pPr>
      <w:rPr>
        <w:rFonts w:hint="default"/>
      </w:rPr>
    </w:lvl>
  </w:abstractNum>
  <w:abstractNum w:abstractNumId="1" w15:restartNumberingAfterBreak="0">
    <w:nsid w:val="FFFFFF80"/>
    <w:multiLevelType w:val="singleLevel"/>
    <w:tmpl w:val="2754217C"/>
    <w:lvl w:ilvl="0">
      <w:start w:val="1"/>
      <w:numFmt w:val="bullet"/>
      <w:lvlText w:val=""/>
      <w:lvlJc w:val="left"/>
      <w:pPr>
        <w:tabs>
          <w:tab w:val="num" w:pos="1800"/>
        </w:tabs>
        <w:ind w:left="1800" w:hanging="360"/>
      </w:pPr>
      <w:rPr>
        <w:rFonts w:ascii="Symbol" w:hAnsi="Symbol" w:hint="default"/>
      </w:rPr>
    </w:lvl>
  </w:abstractNum>
  <w:abstractNum w:abstractNumId="2" w15:restartNumberingAfterBreak="0">
    <w:nsid w:val="FFFFFF81"/>
    <w:multiLevelType w:val="singleLevel"/>
    <w:tmpl w:val="B18CF43C"/>
    <w:lvl w:ilvl="0">
      <w:start w:val="1"/>
      <w:numFmt w:val="bullet"/>
      <w:lvlText w:val=""/>
      <w:lvlJc w:val="left"/>
      <w:pPr>
        <w:tabs>
          <w:tab w:val="num" w:pos="1440"/>
        </w:tabs>
        <w:ind w:left="1440" w:hanging="360"/>
      </w:pPr>
      <w:rPr>
        <w:rFonts w:ascii="Symbol" w:hAnsi="Symbol" w:hint="default"/>
      </w:rPr>
    </w:lvl>
  </w:abstractNum>
  <w:abstractNum w:abstractNumId="3" w15:restartNumberingAfterBreak="0">
    <w:nsid w:val="FFFFFF82"/>
    <w:multiLevelType w:val="singleLevel"/>
    <w:tmpl w:val="98F0BDBA"/>
    <w:lvl w:ilvl="0">
      <w:start w:val="1"/>
      <w:numFmt w:val="bullet"/>
      <w:lvlText w:val=""/>
      <w:lvlJc w:val="left"/>
      <w:pPr>
        <w:tabs>
          <w:tab w:val="num" w:pos="1080"/>
        </w:tabs>
        <w:ind w:left="1080" w:hanging="360"/>
      </w:pPr>
      <w:rPr>
        <w:rFonts w:ascii="Symbol" w:hAnsi="Symbol" w:hint="default"/>
      </w:rPr>
    </w:lvl>
  </w:abstractNum>
  <w:abstractNum w:abstractNumId="4" w15:restartNumberingAfterBreak="0">
    <w:nsid w:val="FFFFFF83"/>
    <w:multiLevelType w:val="singleLevel"/>
    <w:tmpl w:val="C078518A"/>
    <w:lvl w:ilvl="0">
      <w:start w:val="1"/>
      <w:numFmt w:val="bullet"/>
      <w:pStyle w:val="ListBullet2"/>
      <w:lvlText w:val=""/>
      <w:lvlJc w:val="left"/>
      <w:pPr>
        <w:tabs>
          <w:tab w:val="num" w:pos="720"/>
        </w:tabs>
        <w:ind w:left="720" w:hanging="360"/>
      </w:pPr>
      <w:rPr>
        <w:rFonts w:ascii="Symbol" w:hAnsi="Symbol" w:hint="default"/>
      </w:rPr>
    </w:lvl>
  </w:abstractNum>
  <w:abstractNum w:abstractNumId="5" w15:restartNumberingAfterBreak="0">
    <w:nsid w:val="FFFFFF88"/>
    <w:multiLevelType w:val="singleLevel"/>
    <w:tmpl w:val="C9404A92"/>
    <w:lvl w:ilvl="0">
      <w:start w:val="1"/>
      <w:numFmt w:val="decimal"/>
      <w:pStyle w:val="ListNumber"/>
      <w:lvlText w:val="%1."/>
      <w:lvlJc w:val="left"/>
      <w:pPr>
        <w:tabs>
          <w:tab w:val="num" w:pos="1080"/>
        </w:tabs>
        <w:ind w:left="0" w:firstLine="720"/>
      </w:pPr>
      <w:rPr>
        <w:rFonts w:hint="default"/>
      </w:rPr>
    </w:lvl>
  </w:abstractNum>
  <w:abstractNum w:abstractNumId="6" w15:restartNumberingAfterBreak="0">
    <w:nsid w:val="FFFFFF89"/>
    <w:multiLevelType w:val="singleLevel"/>
    <w:tmpl w:val="41247350"/>
    <w:lvl w:ilvl="0">
      <w:start w:val="1"/>
      <w:numFmt w:val="bullet"/>
      <w:pStyle w:val="ListBullet"/>
      <w:lvlText w:val=""/>
      <w:lvlJc w:val="left"/>
      <w:pPr>
        <w:tabs>
          <w:tab w:val="num" w:pos="360"/>
        </w:tabs>
        <w:ind w:left="360" w:hanging="360"/>
      </w:pPr>
      <w:rPr>
        <w:rFonts w:ascii="Symbol" w:hAnsi="Symbol" w:hint="default"/>
      </w:rPr>
    </w:lvl>
  </w:abstractNum>
  <w:abstractNum w:abstractNumId="7" w15:restartNumberingAfterBreak="0">
    <w:nsid w:val="0418433A"/>
    <w:multiLevelType w:val="hybridMultilevel"/>
    <w:tmpl w:val="68A87FEE"/>
    <w:lvl w:ilvl="0" w:tplc="AA0C1DB8">
      <w:start w:val="1"/>
      <w:numFmt w:val="upperLetter"/>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464280F"/>
    <w:multiLevelType w:val="hybridMultilevel"/>
    <w:tmpl w:val="EDC05C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587DF6"/>
    <w:multiLevelType w:val="hybridMultilevel"/>
    <w:tmpl w:val="EB049B4A"/>
    <w:lvl w:ilvl="0" w:tplc="47C8494A">
      <w:start w:val="1"/>
      <w:numFmt w:val="upperLetter"/>
      <w:lvlText w:val="%1."/>
      <w:lvlJc w:val="left"/>
      <w:pPr>
        <w:tabs>
          <w:tab w:val="num" w:pos="1080"/>
        </w:tabs>
        <w:ind w:left="0" w:firstLine="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AE3699"/>
    <w:multiLevelType w:val="hybridMultilevel"/>
    <w:tmpl w:val="3F589A60"/>
    <w:lvl w:ilvl="0" w:tplc="D966982C">
      <w:start w:val="1"/>
      <w:numFmt w:val="decimal"/>
      <w:lvlText w:val="%1."/>
      <w:lvlJc w:val="left"/>
      <w:pPr>
        <w:tabs>
          <w:tab w:val="num" w:pos="720"/>
        </w:tabs>
        <w:ind w:left="720" w:hanging="72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C334021"/>
    <w:multiLevelType w:val="hybridMultilevel"/>
    <w:tmpl w:val="A62C8AA6"/>
    <w:lvl w:ilvl="0" w:tplc="AAE23B4E">
      <w:start w:val="1"/>
      <w:numFmt w:val="lowerLetter"/>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963C8E"/>
    <w:multiLevelType w:val="hybridMultilevel"/>
    <w:tmpl w:val="02A84288"/>
    <w:lvl w:ilvl="0" w:tplc="C42EA7F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DA5F02"/>
    <w:multiLevelType w:val="hybridMultilevel"/>
    <w:tmpl w:val="E334E276"/>
    <w:lvl w:ilvl="0" w:tplc="8AA67228">
      <w:start w:val="1"/>
      <w:numFmt w:val="decimal"/>
      <w:pStyle w:val="ListNumberB"/>
      <w:lvlText w:val="%1."/>
      <w:lvlJc w:val="left"/>
      <w:pPr>
        <w:tabs>
          <w:tab w:val="num" w:pos="1080"/>
        </w:tabs>
        <w:ind w:left="0" w:firstLine="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401720"/>
    <w:multiLevelType w:val="hybridMultilevel"/>
    <w:tmpl w:val="BEC299C4"/>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DD07B2"/>
    <w:multiLevelType w:val="hybridMultilevel"/>
    <w:tmpl w:val="ED5EF636"/>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90BCA"/>
    <w:multiLevelType w:val="hybridMultilevel"/>
    <w:tmpl w:val="89CE1388"/>
    <w:lvl w:ilvl="0" w:tplc="8154DF34">
      <w:start w:val="1"/>
      <w:numFmt w:val="decimal"/>
      <w:pStyle w:val="List"/>
      <w:lvlText w:val="%1."/>
      <w:lvlJc w:val="left"/>
      <w:pPr>
        <w:tabs>
          <w:tab w:val="num" w:pos="720"/>
        </w:tabs>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4D24C3"/>
    <w:multiLevelType w:val="hybridMultilevel"/>
    <w:tmpl w:val="2D4882F8"/>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1D7BC2"/>
    <w:multiLevelType w:val="hybridMultilevel"/>
    <w:tmpl w:val="1E6EC06E"/>
    <w:lvl w:ilvl="0" w:tplc="1C621A80">
      <w:start w:val="1"/>
      <w:numFmt w:val="lowerLetter"/>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8804BC"/>
    <w:multiLevelType w:val="hybridMultilevel"/>
    <w:tmpl w:val="290040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A17BEC"/>
    <w:multiLevelType w:val="hybridMultilevel"/>
    <w:tmpl w:val="D42E6EE6"/>
    <w:lvl w:ilvl="0" w:tplc="69DC9E24">
      <w:start w:val="1"/>
      <w:numFmt w:val="bullet"/>
      <w:lvlRestart w:val="0"/>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FDB6A33"/>
    <w:multiLevelType w:val="hybridMultilevel"/>
    <w:tmpl w:val="D8605B70"/>
    <w:lvl w:ilvl="0" w:tplc="8208D554">
      <w:start w:val="1"/>
      <w:numFmt w:val="decimal"/>
      <w:lvlRestart w:val="0"/>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5B7435C"/>
    <w:multiLevelType w:val="hybridMultilevel"/>
    <w:tmpl w:val="5CDE4674"/>
    <w:lvl w:ilvl="0" w:tplc="EEEA0938">
      <w:start w:val="1"/>
      <w:numFmt w:val="decimal"/>
      <w:lvlRestart w:val="0"/>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D263AF"/>
    <w:multiLevelType w:val="hybridMultilevel"/>
    <w:tmpl w:val="D61A4C2E"/>
    <w:lvl w:ilvl="0" w:tplc="8208D554">
      <w:start w:val="1"/>
      <w:numFmt w:val="decimal"/>
      <w:lvlRestart w:val="0"/>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E7348A4"/>
    <w:multiLevelType w:val="hybridMultilevel"/>
    <w:tmpl w:val="40CE732A"/>
    <w:lvl w:ilvl="0" w:tplc="E5D4B862">
      <w:start w:val="1"/>
      <w:numFmt w:val="lowerLetter"/>
      <w:lvlText w:val="%1."/>
      <w:lvlJc w:val="left"/>
      <w:pPr>
        <w:tabs>
          <w:tab w:val="num" w:pos="1080"/>
        </w:tabs>
        <w:ind w:left="0" w:firstLine="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9520BB"/>
    <w:multiLevelType w:val="hybridMultilevel"/>
    <w:tmpl w:val="F3CEDAF6"/>
    <w:lvl w:ilvl="0" w:tplc="C5A49FB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AE47C8"/>
    <w:multiLevelType w:val="hybridMultilevel"/>
    <w:tmpl w:val="188287A0"/>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433DFB"/>
    <w:multiLevelType w:val="hybridMultilevel"/>
    <w:tmpl w:val="0BECD1D2"/>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CC1C92"/>
    <w:multiLevelType w:val="hybridMultilevel"/>
    <w:tmpl w:val="95DA5CE0"/>
    <w:lvl w:ilvl="0" w:tplc="87100C0C">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1179B"/>
    <w:multiLevelType w:val="hybridMultilevel"/>
    <w:tmpl w:val="785CCB64"/>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890759"/>
    <w:multiLevelType w:val="hybridMultilevel"/>
    <w:tmpl w:val="11E0FCB4"/>
    <w:lvl w:ilvl="0" w:tplc="6EA29A4E">
      <w:start w:val="1"/>
      <w:numFmt w:val="lowerLetter"/>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B6A3298"/>
    <w:multiLevelType w:val="hybridMultilevel"/>
    <w:tmpl w:val="6B561D76"/>
    <w:lvl w:ilvl="0" w:tplc="8C16D2CE">
      <w:start w:val="1"/>
      <w:numFmt w:val="upperLetter"/>
      <w:pStyle w:val="ListALPHAB"/>
      <w:lvlText w:val="%1."/>
      <w:lvlJc w:val="left"/>
      <w:pPr>
        <w:tabs>
          <w:tab w:val="num" w:pos="1080"/>
        </w:tabs>
        <w:ind w:left="0" w:firstLine="72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C47503B"/>
    <w:multiLevelType w:val="hybridMultilevel"/>
    <w:tmpl w:val="7A487CFA"/>
    <w:lvl w:ilvl="0" w:tplc="4E464F58">
      <w:start w:val="1"/>
      <w:numFmt w:val="decimal"/>
      <w:lvlText w:val="%1."/>
      <w:lvlJc w:val="left"/>
      <w:pPr>
        <w:tabs>
          <w:tab w:val="num" w:pos="1080"/>
        </w:tabs>
        <w:ind w:left="0" w:firstLine="72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1B05D0D"/>
    <w:multiLevelType w:val="hybridMultilevel"/>
    <w:tmpl w:val="6EC4E8C8"/>
    <w:lvl w:ilvl="0" w:tplc="4386FB8A">
      <w:start w:val="1"/>
      <w:numFmt w:val="decimal"/>
      <w:lvlRestart w:val="0"/>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1353AC"/>
    <w:multiLevelType w:val="hybridMultilevel"/>
    <w:tmpl w:val="BCF6B1F0"/>
    <w:lvl w:ilvl="0" w:tplc="168C59FE">
      <w:start w:val="1"/>
      <w:numFmt w:val="lowerLetter"/>
      <w:lvlText w:val="%1."/>
      <w:lvlJc w:val="left"/>
      <w:pPr>
        <w:tabs>
          <w:tab w:val="num" w:pos="1080"/>
        </w:tabs>
        <w:ind w:left="0" w:firstLine="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9C4856"/>
    <w:multiLevelType w:val="hybridMultilevel"/>
    <w:tmpl w:val="7F6CBF66"/>
    <w:lvl w:ilvl="0" w:tplc="46A69FFE">
      <w:start w:val="1"/>
      <w:numFmt w:val="lowerLetter"/>
      <w:lvlText w:val="%1."/>
      <w:lvlJc w:val="left"/>
      <w:pPr>
        <w:tabs>
          <w:tab w:val="num" w:pos="108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2824B8"/>
    <w:multiLevelType w:val="multilevel"/>
    <w:tmpl w:val="23E08E3E"/>
    <w:lvl w:ilvl="0">
      <w:start w:val="1"/>
      <w:numFmt w:val="upperRoman"/>
      <w:lvlText w:val="%1."/>
      <w:lvlJc w:val="left"/>
      <w:pPr>
        <w:ind w:left="0" w:firstLine="0"/>
      </w:pPr>
      <w:rPr>
        <w:rFonts w:ascii="Times New Roman Bold" w:hAnsi="Times New Roman Bold" w:hint="default"/>
        <w:b/>
        <w:i w:val="0"/>
        <w:caps/>
        <w:color w:val="010000"/>
        <w:sz w:val="24"/>
        <w:u w:val="none"/>
      </w:rPr>
    </w:lvl>
    <w:lvl w:ilvl="1">
      <w:start w:val="1"/>
      <w:numFmt w:val="upperLetter"/>
      <w:lvlText w:val="%2."/>
      <w:lvlJc w:val="left"/>
      <w:pPr>
        <w:tabs>
          <w:tab w:val="num" w:pos="1440"/>
        </w:tabs>
        <w:ind w:left="720" w:firstLine="0"/>
      </w:pPr>
      <w:rPr>
        <w:rFonts w:ascii="Times New Roman Bold" w:hAnsi="Times New Roman Bold" w:hint="default"/>
        <w:b/>
        <w:i w:val="0"/>
        <w:color w:val="010000"/>
        <w:sz w:val="24"/>
        <w:u w:val="none"/>
      </w:rPr>
    </w:lvl>
    <w:lvl w:ilvl="2">
      <w:start w:val="1"/>
      <w:numFmt w:val="decimal"/>
      <w:lvlText w:val="%3."/>
      <w:lvlJc w:val="left"/>
      <w:pPr>
        <w:tabs>
          <w:tab w:val="num" w:pos="1440"/>
        </w:tabs>
        <w:ind w:left="0" w:firstLine="720"/>
      </w:pPr>
      <w:rPr>
        <w:rFonts w:hint="default"/>
        <w:color w:val="010000"/>
        <w:u w:val="none"/>
      </w:rPr>
    </w:lvl>
    <w:lvl w:ilvl="3">
      <w:start w:val="1"/>
      <w:numFmt w:val="lowerLetter"/>
      <w:lvlText w:val="(%4)"/>
      <w:lvlJc w:val="left"/>
      <w:pPr>
        <w:tabs>
          <w:tab w:val="num" w:pos="720"/>
        </w:tabs>
        <w:ind w:left="1440" w:hanging="720"/>
      </w:pPr>
      <w:rPr>
        <w:rFonts w:ascii="Times New Roman" w:hAnsi="Times New Roman" w:hint="default"/>
        <w:b w:val="0"/>
        <w:i w:val="0"/>
        <w:color w:val="010000"/>
        <w:sz w:val="24"/>
        <w:u w:val="none"/>
      </w:rPr>
    </w:lvl>
    <w:lvl w:ilvl="4">
      <w:start w:val="1"/>
      <w:numFmt w:val="decimal"/>
      <w:lvlText w:val="%5."/>
      <w:lvlJc w:val="left"/>
      <w:pPr>
        <w:tabs>
          <w:tab w:val="num" w:pos="1152"/>
        </w:tabs>
        <w:ind w:left="1152" w:hanging="432"/>
      </w:pPr>
      <w:rPr>
        <w:rFonts w:ascii="Times New Roman" w:hAnsi="Times New Roman" w:hint="default"/>
        <w:b w:val="0"/>
        <w:i/>
        <w:color w:val="010000"/>
        <w:sz w:val="24"/>
        <w:u w:val="none"/>
      </w:rPr>
    </w:lvl>
    <w:lvl w:ilvl="5">
      <w:start w:val="1"/>
      <w:numFmt w:val="decimal"/>
      <w:lvlText w:val="%6."/>
      <w:lvlJc w:val="left"/>
      <w:pPr>
        <w:tabs>
          <w:tab w:val="num" w:pos="720"/>
        </w:tabs>
        <w:ind w:left="0" w:firstLine="720"/>
      </w:pPr>
      <w:rPr>
        <w:rFonts w:ascii="Times New Roman" w:hAnsi="Times New Roman" w:hint="default"/>
        <w:b w:val="0"/>
        <w:i w:val="0"/>
        <w:color w:val="010000"/>
        <w:sz w:val="24"/>
        <w:u w:val="none"/>
      </w:rPr>
    </w:lvl>
    <w:lvl w:ilvl="6">
      <w:start w:val="1"/>
      <w:numFmt w:val="lowerLetter"/>
      <w:lvlText w:val="%7."/>
      <w:lvlJc w:val="left"/>
      <w:pPr>
        <w:ind w:left="0" w:firstLine="1440"/>
      </w:pPr>
      <w:rPr>
        <w:rFonts w:ascii="Times New Roman" w:hAnsi="Times New Roman" w:hint="default"/>
        <w:b w:val="0"/>
        <w:i w:val="0"/>
        <w:color w:val="010000"/>
        <w:sz w:val="24"/>
        <w:u w:val="none"/>
      </w:rPr>
    </w:lvl>
    <w:lvl w:ilvl="7">
      <w:start w:val="1"/>
      <w:numFmt w:val="lowerRoman"/>
      <w:lvlText w:val="%8."/>
      <w:lvlJc w:val="left"/>
      <w:pPr>
        <w:tabs>
          <w:tab w:val="num" w:pos="5040"/>
        </w:tabs>
        <w:ind w:left="3600" w:firstLine="720"/>
      </w:pPr>
      <w:rPr>
        <w:rFonts w:hint="default"/>
        <w:color w:val="010000"/>
        <w:u w:val="none"/>
      </w:rPr>
    </w:lvl>
    <w:lvl w:ilvl="8">
      <w:start w:val="1"/>
      <w:numFmt w:val="decimal"/>
      <w:lvlText w:val="(%9)"/>
      <w:lvlJc w:val="left"/>
      <w:pPr>
        <w:tabs>
          <w:tab w:val="num" w:pos="5760"/>
        </w:tabs>
        <w:ind w:left="4320" w:firstLine="720"/>
      </w:pPr>
      <w:rPr>
        <w:rFonts w:hint="default"/>
        <w:color w:val="010000"/>
        <w:u w:val="none"/>
      </w:rPr>
    </w:lvl>
  </w:abstractNum>
  <w:abstractNum w:abstractNumId="37" w15:restartNumberingAfterBreak="0">
    <w:nsid w:val="72002FF9"/>
    <w:multiLevelType w:val="hybridMultilevel"/>
    <w:tmpl w:val="32F423A0"/>
    <w:lvl w:ilvl="0" w:tplc="1AA2FA5A">
      <w:start w:val="1"/>
      <w:numFmt w:val="lowerLetter"/>
      <w:pStyle w:val="ListalphaB0"/>
      <w:lvlText w:val="%1."/>
      <w:lvlJc w:val="left"/>
      <w:pPr>
        <w:tabs>
          <w:tab w:val="num" w:pos="1080"/>
        </w:tabs>
        <w:ind w:left="0" w:firstLine="72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2045792"/>
    <w:multiLevelType w:val="hybridMultilevel"/>
    <w:tmpl w:val="9A9E4742"/>
    <w:lvl w:ilvl="0" w:tplc="69DC9E24">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C17189"/>
    <w:multiLevelType w:val="hybridMultilevel"/>
    <w:tmpl w:val="19D0C8C2"/>
    <w:lvl w:ilvl="0" w:tplc="ACB645AA">
      <w:start w:val="1"/>
      <w:numFmt w:val="decimal"/>
      <w:lvlText w:val="%1."/>
      <w:lvlJc w:val="left"/>
      <w:pPr>
        <w:tabs>
          <w:tab w:val="num" w:pos="1080"/>
        </w:tabs>
        <w:ind w:left="0" w:firstLine="720"/>
      </w:pPr>
      <w:rPr>
        <w:rFonts w:hint="default"/>
        <w:b/>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DE50282"/>
    <w:multiLevelType w:val="hybridMultilevel"/>
    <w:tmpl w:val="94E0E7DC"/>
    <w:lvl w:ilvl="0" w:tplc="844E2756">
      <w:start w:val="1"/>
      <w:numFmt w:val="decimal"/>
      <w:lvlText w:val="%1."/>
      <w:lvlJc w:val="left"/>
      <w:pPr>
        <w:tabs>
          <w:tab w:val="num" w:pos="1080"/>
        </w:tabs>
        <w:ind w:left="0" w:firstLine="72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E141586"/>
    <w:multiLevelType w:val="hybridMultilevel"/>
    <w:tmpl w:val="3F6EB712"/>
    <w:lvl w:ilvl="0" w:tplc="74AE98BE">
      <w:start w:val="1"/>
      <w:numFmt w:val="lowerLetter"/>
      <w:pStyle w:val="Listalpha"/>
      <w:lvlText w:val="%1."/>
      <w:lvlJc w:val="left"/>
      <w:pPr>
        <w:tabs>
          <w:tab w:val="num" w:pos="1080"/>
        </w:tabs>
        <w:ind w:left="0" w:firstLine="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F6D47AF"/>
    <w:multiLevelType w:val="hybridMultilevel"/>
    <w:tmpl w:val="E51E6F10"/>
    <w:lvl w:ilvl="0" w:tplc="D83C1BDA">
      <w:start w:val="1"/>
      <w:numFmt w:val="decimal"/>
      <w:lvlText w:val="%1."/>
      <w:lvlJc w:val="left"/>
      <w:pPr>
        <w:tabs>
          <w:tab w:val="num" w:pos="1080"/>
        </w:tabs>
        <w:ind w:left="0" w:firstLine="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7C7F6B"/>
    <w:multiLevelType w:val="hybridMultilevel"/>
    <w:tmpl w:val="2ACE9752"/>
    <w:lvl w:ilvl="0" w:tplc="3788DEFC">
      <w:start w:val="1"/>
      <w:numFmt w:val="upperLetter"/>
      <w:pStyle w:val="ListALPHA0"/>
      <w:lvlText w:val="%1."/>
      <w:lvlJc w:val="left"/>
      <w:pPr>
        <w:tabs>
          <w:tab w:val="num" w:pos="1080"/>
        </w:tabs>
        <w:ind w:left="0" w:firstLine="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33"/>
  </w:num>
  <w:num w:numId="3">
    <w:abstractNumId w:val="0"/>
  </w:num>
  <w:num w:numId="4">
    <w:abstractNumId w:val="11"/>
  </w:num>
  <w:num w:numId="5">
    <w:abstractNumId w:val="35"/>
  </w:num>
  <w:num w:numId="6">
    <w:abstractNumId w:val="30"/>
  </w:num>
  <w:num w:numId="7">
    <w:abstractNumId w:val="24"/>
  </w:num>
  <w:num w:numId="8">
    <w:abstractNumId w:val="42"/>
  </w:num>
  <w:num w:numId="9">
    <w:abstractNumId w:val="25"/>
  </w:num>
  <w:num w:numId="10">
    <w:abstractNumId w:val="8"/>
  </w:num>
  <w:num w:numId="11">
    <w:abstractNumId w:val="7"/>
  </w:num>
  <w:num w:numId="12">
    <w:abstractNumId w:val="9"/>
  </w:num>
  <w:num w:numId="13">
    <w:abstractNumId w:val="18"/>
  </w:num>
  <w:num w:numId="14">
    <w:abstractNumId w:val="34"/>
  </w:num>
  <w:num w:numId="15">
    <w:abstractNumId w:val="39"/>
  </w:num>
  <w:num w:numId="16">
    <w:abstractNumId w:val="40"/>
  </w:num>
  <w:num w:numId="17">
    <w:abstractNumId w:val="32"/>
  </w:num>
  <w:num w:numId="18">
    <w:abstractNumId w:val="10"/>
  </w:num>
  <w:num w:numId="19">
    <w:abstractNumId w:val="37"/>
  </w:num>
  <w:num w:numId="20">
    <w:abstractNumId w:val="41"/>
  </w:num>
  <w:num w:numId="21">
    <w:abstractNumId w:val="31"/>
  </w:num>
  <w:num w:numId="22">
    <w:abstractNumId w:val="43"/>
  </w:num>
  <w:num w:numId="23">
    <w:abstractNumId w:val="13"/>
  </w:num>
  <w:num w:numId="24">
    <w:abstractNumId w:val="12"/>
  </w:num>
  <w:num w:numId="25">
    <w:abstractNumId w:val="16"/>
  </w:num>
  <w:num w:numId="26">
    <w:abstractNumId w:val="6"/>
  </w:num>
  <w:num w:numId="27">
    <w:abstractNumId w:val="4"/>
  </w:num>
  <w:num w:numId="28">
    <w:abstractNumId w:val="3"/>
  </w:num>
  <w:num w:numId="29">
    <w:abstractNumId w:val="2"/>
  </w:num>
  <w:num w:numId="30">
    <w:abstractNumId w:val="1"/>
  </w:num>
  <w:num w:numId="31">
    <w:abstractNumId w:val="36"/>
  </w:num>
  <w:num w:numId="3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num>
  <w:num w:numId="34">
    <w:abstractNumId w:val="22"/>
  </w:num>
  <w:num w:numId="35">
    <w:abstractNumId w:val="23"/>
  </w:num>
  <w:num w:numId="36">
    <w:abstractNumId w:val="21"/>
  </w:num>
  <w:num w:numId="37">
    <w:abstractNumId w:val="19"/>
  </w:num>
  <w:num w:numId="38">
    <w:abstractNumId w:val="15"/>
  </w:num>
  <w:num w:numId="39">
    <w:abstractNumId w:val="14"/>
  </w:num>
  <w:num w:numId="40">
    <w:abstractNumId w:val="26"/>
  </w:num>
  <w:num w:numId="41">
    <w:abstractNumId w:val="27"/>
  </w:num>
  <w:num w:numId="42">
    <w:abstractNumId w:val="20"/>
  </w:num>
  <w:num w:numId="43">
    <w:abstractNumId w:val="29"/>
  </w:num>
  <w:num w:numId="44">
    <w:abstractNumId w:val="17"/>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MRemoved" w:val="True"/>
    <w:docVar w:name="DateRemoved" w:val="True"/>
    <w:docVar w:name="DocIDAllPagesExceptFirst" w:val="False"/>
    <w:docVar w:name="DocIDAuthor" w:val="False"/>
    <w:docVar w:name="DocIDClientMatter" w:val="False"/>
    <w:docVar w:name="DocIDDate" w:val="False"/>
    <w:docVar w:name="DocIDDateText" w:val="False"/>
    <w:docVar w:name="DocIDDraft" w:val="False"/>
    <w:docVar w:name="DocIDEOD" w:val="False"/>
    <w:docVar w:name="DocIDFileName" w:val="False"/>
    <w:docVar w:name="DocIDFooter" w:val="False"/>
    <w:docVar w:name="DocIDLastPage" w:val="True"/>
    <w:docVar w:name="DocIDLibrary" w:val="False"/>
    <w:docVar w:name="DocIDLongDate" w:val="False"/>
    <w:docVar w:name="DocIDPrefix" w:val="True"/>
    <w:docVar w:name="DocIDPrintedDate" w:val="False"/>
    <w:docVar w:name="DocIDRemoved" w:val="False"/>
    <w:docVar w:name="DocIDTime" w:val="False"/>
    <w:docVar w:name="DocIDType" w:val="LastPageTextBox"/>
    <w:docVar w:name="DocIDTypist" w:val="False"/>
    <w:docVar w:name="DocIDVersion" w:val="True"/>
    <w:docVar w:name="DraftRemoved" w:val="True"/>
    <w:docVar w:name="LegacyDocIDRemoved" w:val="True"/>
    <w:docVar w:name="TimeRemoved" w:val="True"/>
  </w:docVars>
  <w:rsids>
    <w:rsidRoot w:val="00E214DD"/>
    <w:rsid w:val="00027FC3"/>
    <w:rsid w:val="00032243"/>
    <w:rsid w:val="000421B5"/>
    <w:rsid w:val="00063822"/>
    <w:rsid w:val="000A4BA4"/>
    <w:rsid w:val="000F6911"/>
    <w:rsid w:val="001156AF"/>
    <w:rsid w:val="00145859"/>
    <w:rsid w:val="001963BC"/>
    <w:rsid w:val="001D1B70"/>
    <w:rsid w:val="0020110A"/>
    <w:rsid w:val="002348A5"/>
    <w:rsid w:val="0024025A"/>
    <w:rsid w:val="00243FF8"/>
    <w:rsid w:val="00246D22"/>
    <w:rsid w:val="002630F7"/>
    <w:rsid w:val="003319A7"/>
    <w:rsid w:val="00340740"/>
    <w:rsid w:val="003473F4"/>
    <w:rsid w:val="003A4FB0"/>
    <w:rsid w:val="003C27A1"/>
    <w:rsid w:val="00482AB7"/>
    <w:rsid w:val="004B0CFA"/>
    <w:rsid w:val="004B1E86"/>
    <w:rsid w:val="004C3157"/>
    <w:rsid w:val="004C63D8"/>
    <w:rsid w:val="004F3D87"/>
    <w:rsid w:val="005237C4"/>
    <w:rsid w:val="005F4A79"/>
    <w:rsid w:val="00606A13"/>
    <w:rsid w:val="00614279"/>
    <w:rsid w:val="00615C3E"/>
    <w:rsid w:val="00683435"/>
    <w:rsid w:val="00685808"/>
    <w:rsid w:val="006B1D63"/>
    <w:rsid w:val="006F336C"/>
    <w:rsid w:val="0072167E"/>
    <w:rsid w:val="008128E6"/>
    <w:rsid w:val="008667F9"/>
    <w:rsid w:val="00887092"/>
    <w:rsid w:val="008B6B8E"/>
    <w:rsid w:val="008C44B6"/>
    <w:rsid w:val="00933C83"/>
    <w:rsid w:val="00966A1D"/>
    <w:rsid w:val="00972224"/>
    <w:rsid w:val="009A2CBA"/>
    <w:rsid w:val="009B472E"/>
    <w:rsid w:val="009C6F42"/>
    <w:rsid w:val="00A47D5F"/>
    <w:rsid w:val="00A862A4"/>
    <w:rsid w:val="00A92BA2"/>
    <w:rsid w:val="00AB6124"/>
    <w:rsid w:val="00AB7DA9"/>
    <w:rsid w:val="00AD3673"/>
    <w:rsid w:val="00AD4F27"/>
    <w:rsid w:val="00B11BE8"/>
    <w:rsid w:val="00B1354A"/>
    <w:rsid w:val="00B362F3"/>
    <w:rsid w:val="00B51F07"/>
    <w:rsid w:val="00B53275"/>
    <w:rsid w:val="00B55AA9"/>
    <w:rsid w:val="00BC3ED9"/>
    <w:rsid w:val="00C8621F"/>
    <w:rsid w:val="00C9323F"/>
    <w:rsid w:val="00CA1D5A"/>
    <w:rsid w:val="00D45220"/>
    <w:rsid w:val="00D653AD"/>
    <w:rsid w:val="00DE0C91"/>
    <w:rsid w:val="00DE517B"/>
    <w:rsid w:val="00E214DD"/>
    <w:rsid w:val="00E3534A"/>
    <w:rsid w:val="00E95DE1"/>
    <w:rsid w:val="00EB0A6B"/>
    <w:rsid w:val="00F53B73"/>
    <w:rsid w:val="00F828AE"/>
    <w:rsid w:val="00F91E86"/>
    <w:rsid w:val="00F94D35"/>
    <w:rsid w:val="00FF2E4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164EE9D0-329C-4F17-9C1D-B704ADB36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E86"/>
  </w:style>
  <w:style w:type="paragraph" w:styleId="Heading1">
    <w:name w:val="heading 1"/>
    <w:basedOn w:val="Normal"/>
    <w:next w:val="BodyText"/>
    <w:link w:val="Heading1Char"/>
    <w:qFormat/>
    <w:rsid w:val="009A2CBA"/>
    <w:pPr>
      <w:keepNext/>
      <w:spacing w:after="240"/>
      <w:outlineLvl w:val="0"/>
    </w:pPr>
    <w:rPr>
      <w:rFonts w:eastAsiaTheme="majorEastAsia" w:cstheme="majorBidi"/>
      <w:b/>
      <w:bCs/>
      <w:szCs w:val="28"/>
    </w:rPr>
  </w:style>
  <w:style w:type="paragraph" w:styleId="Heading2">
    <w:name w:val="heading 2"/>
    <w:basedOn w:val="Normal"/>
    <w:next w:val="BodyText"/>
    <w:link w:val="Heading2Char"/>
    <w:uiPriority w:val="9"/>
    <w:semiHidden/>
    <w:unhideWhenUsed/>
    <w:qFormat/>
    <w:rsid w:val="009A2CBA"/>
    <w:pPr>
      <w:keepNext/>
      <w:spacing w:after="240"/>
      <w:outlineLvl w:val="1"/>
    </w:pPr>
    <w:rPr>
      <w:rFonts w:eastAsiaTheme="majorEastAsia" w:cstheme="majorBidi"/>
      <w:b/>
      <w:bCs/>
      <w:szCs w:val="26"/>
    </w:rPr>
  </w:style>
  <w:style w:type="paragraph" w:styleId="Heading3">
    <w:name w:val="heading 3"/>
    <w:basedOn w:val="Normal"/>
    <w:next w:val="BodyText"/>
    <w:link w:val="Heading3Char"/>
    <w:unhideWhenUsed/>
    <w:qFormat/>
    <w:rsid w:val="009A2CBA"/>
    <w:pPr>
      <w:keepNext/>
      <w:keepLines/>
      <w:spacing w:after="240"/>
      <w:outlineLvl w:val="2"/>
    </w:pPr>
    <w:rPr>
      <w:rFonts w:eastAsiaTheme="majorEastAsia" w:cstheme="majorBidi"/>
      <w:b/>
      <w:bCs/>
    </w:rPr>
  </w:style>
  <w:style w:type="paragraph" w:styleId="Heading4">
    <w:name w:val="heading 4"/>
    <w:basedOn w:val="Normal"/>
    <w:next w:val="BodyText"/>
    <w:link w:val="Heading4Char"/>
    <w:unhideWhenUsed/>
    <w:qFormat/>
    <w:rsid w:val="009A2CBA"/>
    <w:pPr>
      <w:keepNext/>
      <w:keepLines/>
      <w:spacing w:after="240"/>
      <w:outlineLvl w:val="3"/>
    </w:pPr>
    <w:rPr>
      <w:rFonts w:eastAsiaTheme="majorEastAsia" w:cstheme="majorBidi"/>
      <w:bCs/>
      <w:iCs/>
    </w:rPr>
  </w:style>
  <w:style w:type="paragraph" w:styleId="Heading5">
    <w:name w:val="heading 5"/>
    <w:basedOn w:val="Normal"/>
    <w:next w:val="BodyText"/>
    <w:link w:val="Heading5Char"/>
    <w:unhideWhenUsed/>
    <w:qFormat/>
    <w:rsid w:val="009A2CBA"/>
    <w:pPr>
      <w:keepNext/>
      <w:keepLines/>
      <w:spacing w:after="240"/>
      <w:outlineLvl w:val="4"/>
    </w:pPr>
    <w:rPr>
      <w:rFonts w:eastAsiaTheme="majorEastAsia" w:cstheme="majorBidi"/>
    </w:rPr>
  </w:style>
  <w:style w:type="paragraph" w:styleId="Heading6">
    <w:name w:val="heading 6"/>
    <w:basedOn w:val="Normal"/>
    <w:next w:val="BodyText"/>
    <w:link w:val="Heading6Char"/>
    <w:unhideWhenUsed/>
    <w:qFormat/>
    <w:rsid w:val="009A2CBA"/>
    <w:pPr>
      <w:keepNext/>
      <w:keepLines/>
      <w:spacing w:after="240"/>
      <w:outlineLvl w:val="5"/>
    </w:pPr>
    <w:rPr>
      <w:rFonts w:eastAsiaTheme="majorEastAsia" w:cstheme="majorBidi"/>
      <w:iCs/>
    </w:rPr>
  </w:style>
  <w:style w:type="paragraph" w:styleId="Heading7">
    <w:name w:val="heading 7"/>
    <w:basedOn w:val="Normal"/>
    <w:next w:val="BodyText"/>
    <w:link w:val="Heading7Char"/>
    <w:unhideWhenUsed/>
    <w:qFormat/>
    <w:rsid w:val="009A2CBA"/>
    <w:pPr>
      <w:keepNext/>
      <w:keepLines/>
      <w:spacing w:after="240"/>
      <w:outlineLvl w:val="6"/>
    </w:pPr>
    <w:rPr>
      <w:rFonts w:eastAsiaTheme="majorEastAsia" w:cstheme="majorBidi"/>
      <w:iCs/>
    </w:rPr>
  </w:style>
  <w:style w:type="paragraph" w:styleId="Heading8">
    <w:name w:val="heading 8"/>
    <w:basedOn w:val="Normal"/>
    <w:next w:val="BodyText"/>
    <w:link w:val="Heading8Char"/>
    <w:unhideWhenUsed/>
    <w:qFormat/>
    <w:rsid w:val="009A2CBA"/>
    <w:pPr>
      <w:keepNext/>
      <w:keepLines/>
      <w:spacing w:after="240"/>
      <w:outlineLvl w:val="7"/>
    </w:pPr>
    <w:rPr>
      <w:rFonts w:eastAsiaTheme="majorEastAsia" w:cstheme="majorBidi"/>
      <w:szCs w:val="20"/>
    </w:rPr>
  </w:style>
  <w:style w:type="paragraph" w:styleId="Heading9">
    <w:name w:val="heading 9"/>
    <w:basedOn w:val="Normal"/>
    <w:next w:val="BodyText"/>
    <w:link w:val="Heading9Char"/>
    <w:unhideWhenUsed/>
    <w:qFormat/>
    <w:rsid w:val="009A2CBA"/>
    <w:pPr>
      <w:keepNext/>
      <w:keepLines/>
      <w:spacing w:after="240"/>
      <w:outlineLvl w:val="8"/>
    </w:pPr>
    <w:rPr>
      <w:rFonts w:eastAsiaTheme="majorEastAsia" w:cstheme="majorBid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uiPriority w:val="9"/>
    <w:semiHidden/>
    <w:rsid w:val="009A2CBA"/>
    <w:rPr>
      <w:rFonts w:eastAsiaTheme="majorEastAsia" w:cstheme="majorBidi"/>
      <w:iCs/>
      <w:szCs w:val="20"/>
    </w:rPr>
  </w:style>
  <w:style w:type="character" w:customStyle="1" w:styleId="Heading8Char">
    <w:name w:val="Heading 8 Char"/>
    <w:basedOn w:val="DefaultParagraphFont"/>
    <w:link w:val="Heading8"/>
    <w:uiPriority w:val="9"/>
    <w:semiHidden/>
    <w:rsid w:val="009A2CBA"/>
    <w:rPr>
      <w:rFonts w:eastAsiaTheme="majorEastAsia" w:cstheme="majorBidi"/>
      <w:szCs w:val="20"/>
    </w:rPr>
  </w:style>
  <w:style w:type="character" w:customStyle="1" w:styleId="Heading7Char">
    <w:name w:val="Heading 7 Char"/>
    <w:basedOn w:val="DefaultParagraphFont"/>
    <w:link w:val="Heading7"/>
    <w:uiPriority w:val="9"/>
    <w:semiHidden/>
    <w:rsid w:val="009A2CBA"/>
    <w:rPr>
      <w:rFonts w:eastAsiaTheme="majorEastAsia" w:cstheme="majorBidi"/>
      <w:iCs/>
    </w:rPr>
  </w:style>
  <w:style w:type="paragraph" w:styleId="BlockText">
    <w:name w:val="Block Text"/>
    <w:basedOn w:val="Normal"/>
    <w:qFormat/>
    <w:rsid w:val="00340740"/>
    <w:pPr>
      <w:spacing w:after="240"/>
    </w:pPr>
    <w:rPr>
      <w:rFonts w:eastAsiaTheme="minorEastAsia"/>
      <w:iCs/>
    </w:rPr>
  </w:style>
  <w:style w:type="paragraph" w:styleId="BodyText">
    <w:name w:val="Body Text"/>
    <w:basedOn w:val="Normal"/>
    <w:link w:val="BodyTextChar"/>
    <w:rsid w:val="00340740"/>
    <w:pPr>
      <w:spacing w:after="240"/>
      <w:ind w:firstLine="720"/>
    </w:pPr>
  </w:style>
  <w:style w:type="character" w:customStyle="1" w:styleId="BodyTextChar">
    <w:name w:val="Body Text Char"/>
    <w:basedOn w:val="DefaultParagraphFont"/>
    <w:link w:val="BodyText"/>
    <w:rsid w:val="00340740"/>
  </w:style>
  <w:style w:type="paragraph" w:styleId="BodyText2">
    <w:name w:val="Body Text 2"/>
    <w:basedOn w:val="Normal"/>
    <w:link w:val="BodyText2Char"/>
    <w:rsid w:val="00E3534A"/>
    <w:pPr>
      <w:spacing w:line="480" w:lineRule="auto"/>
      <w:ind w:firstLine="720"/>
    </w:pPr>
  </w:style>
  <w:style w:type="character" w:customStyle="1" w:styleId="BodyText2Char">
    <w:name w:val="Body Text 2 Char"/>
    <w:basedOn w:val="DefaultParagraphFont"/>
    <w:link w:val="BodyText2"/>
    <w:rsid w:val="00E3534A"/>
  </w:style>
  <w:style w:type="paragraph" w:styleId="Quote">
    <w:name w:val="Quote"/>
    <w:basedOn w:val="Normal"/>
    <w:link w:val="QuoteChar"/>
    <w:uiPriority w:val="29"/>
    <w:qFormat/>
    <w:rsid w:val="00340740"/>
    <w:pPr>
      <w:spacing w:after="240"/>
      <w:ind w:left="720" w:right="720"/>
    </w:pPr>
    <w:rPr>
      <w:iCs/>
    </w:rPr>
  </w:style>
  <w:style w:type="character" w:customStyle="1" w:styleId="QuoteChar">
    <w:name w:val="Quote Char"/>
    <w:basedOn w:val="DefaultParagraphFont"/>
    <w:link w:val="Quote"/>
    <w:uiPriority w:val="29"/>
    <w:rsid w:val="00340740"/>
    <w:rPr>
      <w:iCs/>
    </w:rPr>
  </w:style>
  <w:style w:type="paragraph" w:customStyle="1" w:styleId="Quote2">
    <w:name w:val="Quote 2"/>
    <w:basedOn w:val="Normal"/>
    <w:link w:val="Quote2Char"/>
    <w:qFormat/>
    <w:rsid w:val="00E3534A"/>
    <w:pPr>
      <w:spacing w:line="480" w:lineRule="auto"/>
      <w:ind w:left="720" w:right="720"/>
    </w:pPr>
  </w:style>
  <w:style w:type="character" w:customStyle="1" w:styleId="Quote2Char">
    <w:name w:val="Quote 2 Char"/>
    <w:basedOn w:val="DefaultParagraphFont"/>
    <w:link w:val="Quote2"/>
    <w:rsid w:val="00E3534A"/>
  </w:style>
  <w:style w:type="paragraph" w:styleId="Title">
    <w:name w:val="Title"/>
    <w:basedOn w:val="Normal"/>
    <w:next w:val="BodyText"/>
    <w:link w:val="TitleChar"/>
    <w:uiPriority w:val="10"/>
    <w:qFormat/>
    <w:rsid w:val="00340740"/>
    <w:pPr>
      <w:keepNext/>
      <w:spacing w:after="240"/>
      <w:jc w:val="center"/>
    </w:pPr>
    <w:rPr>
      <w:rFonts w:eastAsiaTheme="majorEastAsia" w:cstheme="majorBidi"/>
      <w:kern w:val="28"/>
      <w:szCs w:val="52"/>
      <w:u w:val="single"/>
    </w:rPr>
  </w:style>
  <w:style w:type="character" w:customStyle="1" w:styleId="TitleChar">
    <w:name w:val="Title Char"/>
    <w:basedOn w:val="DefaultParagraphFont"/>
    <w:link w:val="Title"/>
    <w:uiPriority w:val="10"/>
    <w:rsid w:val="00340740"/>
    <w:rPr>
      <w:rFonts w:eastAsiaTheme="majorEastAsia" w:cstheme="majorBidi"/>
      <w:kern w:val="28"/>
      <w:szCs w:val="52"/>
      <w:u w:val="single"/>
    </w:rPr>
  </w:style>
  <w:style w:type="paragraph" w:styleId="Subtitle">
    <w:name w:val="Subtitle"/>
    <w:basedOn w:val="Normal"/>
    <w:next w:val="BodyText"/>
    <w:link w:val="SubtitleChar"/>
    <w:uiPriority w:val="11"/>
    <w:qFormat/>
    <w:rsid w:val="00340740"/>
    <w:pPr>
      <w:keepNext/>
      <w:numPr>
        <w:ilvl w:val="1"/>
      </w:numPr>
      <w:spacing w:after="240"/>
    </w:pPr>
    <w:rPr>
      <w:rFonts w:eastAsiaTheme="majorEastAsia" w:cstheme="majorBidi"/>
      <w:iCs/>
      <w:u w:val="single"/>
    </w:rPr>
  </w:style>
  <w:style w:type="character" w:customStyle="1" w:styleId="SubtitleChar">
    <w:name w:val="Subtitle Char"/>
    <w:basedOn w:val="DefaultParagraphFont"/>
    <w:link w:val="Subtitle"/>
    <w:uiPriority w:val="11"/>
    <w:rsid w:val="00340740"/>
    <w:rPr>
      <w:rFonts w:eastAsiaTheme="majorEastAsia" w:cstheme="majorBidi"/>
      <w:iCs/>
      <w:u w:val="single"/>
    </w:rPr>
  </w:style>
  <w:style w:type="paragraph" w:styleId="Header">
    <w:name w:val="header"/>
    <w:basedOn w:val="Normal"/>
    <w:link w:val="HeaderChar"/>
    <w:uiPriority w:val="99"/>
    <w:unhideWhenUsed/>
    <w:rsid w:val="009A2CBA"/>
    <w:pPr>
      <w:tabs>
        <w:tab w:val="center" w:pos="4680"/>
        <w:tab w:val="right" w:pos="9360"/>
      </w:tabs>
    </w:pPr>
  </w:style>
  <w:style w:type="character" w:customStyle="1" w:styleId="Heading6Char">
    <w:name w:val="Heading 6 Char"/>
    <w:basedOn w:val="DefaultParagraphFont"/>
    <w:link w:val="Heading6"/>
    <w:uiPriority w:val="9"/>
    <w:semiHidden/>
    <w:rsid w:val="009A2CBA"/>
    <w:rPr>
      <w:rFonts w:eastAsiaTheme="majorEastAsia" w:cstheme="majorBidi"/>
      <w:iCs/>
    </w:rPr>
  </w:style>
  <w:style w:type="character" w:customStyle="1" w:styleId="Heading5Char">
    <w:name w:val="Heading 5 Char"/>
    <w:basedOn w:val="DefaultParagraphFont"/>
    <w:link w:val="Heading5"/>
    <w:uiPriority w:val="9"/>
    <w:semiHidden/>
    <w:rsid w:val="009A2CBA"/>
    <w:rPr>
      <w:rFonts w:eastAsiaTheme="majorEastAsia" w:cstheme="majorBidi"/>
    </w:rPr>
  </w:style>
  <w:style w:type="character" w:customStyle="1" w:styleId="Heading4Char">
    <w:name w:val="Heading 4 Char"/>
    <w:basedOn w:val="DefaultParagraphFont"/>
    <w:link w:val="Heading4"/>
    <w:uiPriority w:val="9"/>
    <w:semiHidden/>
    <w:rsid w:val="009A2CBA"/>
    <w:rPr>
      <w:rFonts w:eastAsiaTheme="majorEastAsia" w:cstheme="majorBidi"/>
      <w:bCs/>
      <w:iCs/>
    </w:rPr>
  </w:style>
  <w:style w:type="character" w:customStyle="1" w:styleId="Heading3Char">
    <w:name w:val="Heading 3 Char"/>
    <w:basedOn w:val="DefaultParagraphFont"/>
    <w:link w:val="Heading3"/>
    <w:uiPriority w:val="9"/>
    <w:semiHidden/>
    <w:rsid w:val="009A2CBA"/>
    <w:rPr>
      <w:rFonts w:eastAsiaTheme="majorEastAsia" w:cstheme="majorBidi"/>
      <w:b/>
      <w:bCs/>
    </w:rPr>
  </w:style>
  <w:style w:type="character" w:customStyle="1" w:styleId="Heading2Char">
    <w:name w:val="Heading 2 Char"/>
    <w:basedOn w:val="DefaultParagraphFont"/>
    <w:link w:val="Heading2"/>
    <w:uiPriority w:val="9"/>
    <w:semiHidden/>
    <w:rsid w:val="009A2CBA"/>
    <w:rPr>
      <w:rFonts w:eastAsiaTheme="majorEastAsia" w:cstheme="majorBidi"/>
      <w:b/>
      <w:bCs/>
      <w:szCs w:val="26"/>
    </w:rPr>
  </w:style>
  <w:style w:type="character" w:customStyle="1" w:styleId="Heading1Char">
    <w:name w:val="Heading 1 Char"/>
    <w:basedOn w:val="DefaultParagraphFont"/>
    <w:link w:val="Heading1"/>
    <w:uiPriority w:val="9"/>
    <w:rsid w:val="009A2CBA"/>
    <w:rPr>
      <w:rFonts w:eastAsiaTheme="majorEastAsia" w:cstheme="majorBidi"/>
      <w:b/>
      <w:bCs/>
      <w:szCs w:val="28"/>
    </w:rPr>
  </w:style>
  <w:style w:type="character" w:customStyle="1" w:styleId="HeaderChar">
    <w:name w:val="Header Char"/>
    <w:basedOn w:val="DefaultParagraphFont"/>
    <w:link w:val="Header"/>
    <w:uiPriority w:val="99"/>
    <w:rsid w:val="009A2CBA"/>
  </w:style>
  <w:style w:type="paragraph" w:styleId="Footer">
    <w:name w:val="footer"/>
    <w:basedOn w:val="Normal"/>
    <w:link w:val="FooterChar"/>
    <w:unhideWhenUsed/>
    <w:rsid w:val="009A2CBA"/>
    <w:pPr>
      <w:tabs>
        <w:tab w:val="center" w:pos="4680"/>
        <w:tab w:val="right" w:pos="9360"/>
      </w:tabs>
    </w:pPr>
  </w:style>
  <w:style w:type="character" w:customStyle="1" w:styleId="FooterChar">
    <w:name w:val="Footer Char"/>
    <w:basedOn w:val="DefaultParagraphFont"/>
    <w:link w:val="Footer"/>
    <w:rsid w:val="009A2CBA"/>
  </w:style>
  <w:style w:type="paragraph" w:customStyle="1" w:styleId="BlockText2">
    <w:name w:val="Block Text 2"/>
    <w:basedOn w:val="Normal"/>
    <w:qFormat/>
    <w:rsid w:val="00AD3673"/>
    <w:pPr>
      <w:spacing w:line="480" w:lineRule="auto"/>
    </w:pPr>
  </w:style>
  <w:style w:type="paragraph" w:customStyle="1" w:styleId="BodyTextJ">
    <w:name w:val="Body Text J"/>
    <w:basedOn w:val="Normal"/>
    <w:qFormat/>
    <w:rsid w:val="00AD3673"/>
    <w:pPr>
      <w:spacing w:after="240"/>
      <w:ind w:firstLine="720"/>
      <w:jc w:val="both"/>
    </w:pPr>
  </w:style>
  <w:style w:type="paragraph" w:customStyle="1" w:styleId="BodyText2J">
    <w:name w:val="Body Text 2J"/>
    <w:basedOn w:val="Normal"/>
    <w:qFormat/>
    <w:rsid w:val="00AD3673"/>
    <w:pPr>
      <w:spacing w:line="480" w:lineRule="auto"/>
      <w:ind w:firstLine="720"/>
      <w:jc w:val="both"/>
    </w:pPr>
  </w:style>
  <w:style w:type="paragraph" w:customStyle="1" w:styleId="BlockTextJ">
    <w:name w:val="Block Text J"/>
    <w:basedOn w:val="Normal"/>
    <w:qFormat/>
    <w:rsid w:val="00AD3673"/>
    <w:pPr>
      <w:spacing w:after="240"/>
      <w:jc w:val="both"/>
    </w:pPr>
  </w:style>
  <w:style w:type="paragraph" w:customStyle="1" w:styleId="BlockText2J">
    <w:name w:val="Block Text 2J"/>
    <w:basedOn w:val="Normal"/>
    <w:qFormat/>
    <w:rsid w:val="00AD3673"/>
    <w:pPr>
      <w:spacing w:line="480" w:lineRule="auto"/>
      <w:jc w:val="both"/>
    </w:pPr>
  </w:style>
  <w:style w:type="paragraph" w:customStyle="1" w:styleId="QuoteJ">
    <w:name w:val="Quote J"/>
    <w:basedOn w:val="Normal"/>
    <w:qFormat/>
    <w:rsid w:val="00AD3673"/>
    <w:pPr>
      <w:spacing w:after="240"/>
      <w:ind w:left="720" w:right="720"/>
      <w:jc w:val="both"/>
    </w:pPr>
  </w:style>
  <w:style w:type="paragraph" w:customStyle="1" w:styleId="Quote2J">
    <w:name w:val="Quote 2J"/>
    <w:basedOn w:val="Normal"/>
    <w:qFormat/>
    <w:rsid w:val="00AD3673"/>
    <w:pPr>
      <w:spacing w:line="480" w:lineRule="auto"/>
      <w:ind w:left="720" w:right="720"/>
      <w:jc w:val="both"/>
    </w:pPr>
  </w:style>
  <w:style w:type="paragraph" w:customStyle="1" w:styleId="TaxDisclaimer">
    <w:name w:val="TaxDisclaimer"/>
    <w:basedOn w:val="Normal"/>
    <w:semiHidden/>
    <w:unhideWhenUsed/>
    <w:rsid w:val="004B1E86"/>
    <w:pPr>
      <w:spacing w:before="100" w:after="100"/>
    </w:pPr>
    <w:rPr>
      <w:rFonts w:eastAsia="Times New Roman" w:cs="Times New Roman"/>
      <w:b/>
      <w:bCs/>
    </w:rPr>
  </w:style>
  <w:style w:type="paragraph" w:customStyle="1" w:styleId="ProhibitForward">
    <w:name w:val="ProhibitForward"/>
    <w:basedOn w:val="Normal"/>
    <w:semiHidden/>
    <w:unhideWhenUsed/>
    <w:qFormat/>
    <w:rsid w:val="008C44B6"/>
    <w:pPr>
      <w:jc w:val="center"/>
    </w:pPr>
    <w:rPr>
      <w:rFonts w:eastAsia="Times New Roman" w:cs="Times New Roman"/>
      <w:color w:val="FF0000"/>
      <w:sz w:val="18"/>
      <w:szCs w:val="18"/>
    </w:rPr>
  </w:style>
  <w:style w:type="character" w:customStyle="1" w:styleId="DocID">
    <w:name w:val="DocID"/>
    <w:basedOn w:val="DefaultParagraphFont"/>
    <w:qFormat/>
    <w:rsid w:val="000421B5"/>
    <w:rPr>
      <w:rFonts w:ascii="Times New Roman" w:hAnsi="Times New Roman"/>
      <w:sz w:val="16"/>
    </w:rPr>
  </w:style>
  <w:style w:type="paragraph" w:customStyle="1" w:styleId="BlockText1">
    <w:name w:val="Block Text 1"/>
    <w:basedOn w:val="Normal"/>
    <w:qFormat/>
    <w:rsid w:val="00063822"/>
    <w:pPr>
      <w:spacing w:after="240"/>
      <w:ind w:left="720"/>
    </w:pPr>
  </w:style>
  <w:style w:type="paragraph" w:customStyle="1" w:styleId="BlockText1-2">
    <w:name w:val="Block Text 1 - 2"/>
    <w:basedOn w:val="Normal"/>
    <w:qFormat/>
    <w:rsid w:val="00063822"/>
    <w:pPr>
      <w:spacing w:line="480" w:lineRule="auto"/>
      <w:ind w:left="720"/>
    </w:pPr>
  </w:style>
  <w:style w:type="paragraph" w:customStyle="1" w:styleId="Hang">
    <w:name w:val="Hang"/>
    <w:basedOn w:val="Normal"/>
    <w:qFormat/>
    <w:rsid w:val="00BC3ED9"/>
    <w:pPr>
      <w:spacing w:after="240"/>
      <w:ind w:left="720" w:hanging="720"/>
    </w:pPr>
  </w:style>
  <w:style w:type="paragraph" w:customStyle="1" w:styleId="Hang2">
    <w:name w:val="Hang 2"/>
    <w:basedOn w:val="Normal"/>
    <w:qFormat/>
    <w:rsid w:val="00BC3ED9"/>
    <w:pPr>
      <w:spacing w:line="480" w:lineRule="auto"/>
      <w:ind w:left="720" w:hanging="720"/>
    </w:pPr>
  </w:style>
  <w:style w:type="paragraph" w:customStyle="1" w:styleId="HangJ">
    <w:name w:val="Hang J"/>
    <w:basedOn w:val="Normal"/>
    <w:qFormat/>
    <w:rsid w:val="00BC3ED9"/>
    <w:pPr>
      <w:spacing w:after="240"/>
      <w:ind w:left="720" w:hanging="720"/>
      <w:jc w:val="both"/>
    </w:pPr>
  </w:style>
  <w:style w:type="paragraph" w:customStyle="1" w:styleId="Hang2J">
    <w:name w:val="Hang 2J"/>
    <w:basedOn w:val="Normal"/>
    <w:qFormat/>
    <w:rsid w:val="00BC3ED9"/>
    <w:pPr>
      <w:spacing w:line="480" w:lineRule="auto"/>
      <w:ind w:left="720" w:hanging="720"/>
      <w:jc w:val="both"/>
    </w:pPr>
  </w:style>
  <w:style w:type="paragraph" w:customStyle="1" w:styleId="Notary">
    <w:name w:val="Notary"/>
    <w:basedOn w:val="Normal"/>
    <w:semiHidden/>
    <w:unhideWhenUsed/>
    <w:qFormat/>
    <w:rsid w:val="001156AF"/>
    <w:pPr>
      <w:ind w:left="4320"/>
    </w:pPr>
  </w:style>
  <w:style w:type="paragraph" w:styleId="TOC1">
    <w:name w:val="toc 1"/>
    <w:basedOn w:val="Normal"/>
    <w:next w:val="Normal"/>
    <w:autoRedefine/>
    <w:uiPriority w:val="39"/>
    <w:semiHidden/>
    <w:unhideWhenUsed/>
    <w:rsid w:val="005F4A79"/>
    <w:pPr>
      <w:tabs>
        <w:tab w:val="right" w:leader="dot" w:pos="9360"/>
      </w:tabs>
      <w:spacing w:before="120" w:after="120"/>
      <w:ind w:left="720" w:right="432" w:hanging="720"/>
    </w:pPr>
    <w:rPr>
      <w:rFonts w:eastAsia="Times New Roman" w:cs="Times New Roman"/>
      <w:caps/>
      <w:noProof/>
      <w:szCs w:val="20"/>
    </w:rPr>
  </w:style>
  <w:style w:type="paragraph" w:styleId="TOC2">
    <w:name w:val="toc 2"/>
    <w:basedOn w:val="Normal"/>
    <w:next w:val="Normal"/>
    <w:autoRedefine/>
    <w:uiPriority w:val="39"/>
    <w:semiHidden/>
    <w:unhideWhenUsed/>
    <w:rsid w:val="005F4A79"/>
    <w:pPr>
      <w:tabs>
        <w:tab w:val="right" w:leader="dot" w:pos="9360"/>
      </w:tabs>
      <w:spacing w:before="120" w:after="120"/>
      <w:ind w:left="965" w:right="432" w:hanging="720"/>
    </w:pPr>
    <w:rPr>
      <w:rFonts w:eastAsia="Times New Roman" w:cs="Times New Roman"/>
      <w:smallCaps/>
      <w:noProof/>
    </w:rPr>
  </w:style>
  <w:style w:type="paragraph" w:styleId="TOC3">
    <w:name w:val="toc 3"/>
    <w:basedOn w:val="Normal"/>
    <w:next w:val="Normal"/>
    <w:autoRedefine/>
    <w:uiPriority w:val="39"/>
    <w:semiHidden/>
    <w:unhideWhenUsed/>
    <w:rsid w:val="005F4A79"/>
    <w:pPr>
      <w:tabs>
        <w:tab w:val="right" w:leader="dot" w:pos="9360"/>
      </w:tabs>
      <w:spacing w:before="120" w:after="120"/>
      <w:ind w:left="1195" w:right="432" w:hanging="720"/>
    </w:pPr>
    <w:rPr>
      <w:rFonts w:eastAsia="Times New Roman" w:cs="Times New Roman"/>
      <w:noProof/>
    </w:rPr>
  </w:style>
  <w:style w:type="paragraph" w:styleId="TOC4">
    <w:name w:val="toc 4"/>
    <w:basedOn w:val="Normal"/>
    <w:next w:val="Normal"/>
    <w:autoRedefine/>
    <w:uiPriority w:val="39"/>
    <w:semiHidden/>
    <w:unhideWhenUsed/>
    <w:rsid w:val="005F4A79"/>
    <w:pPr>
      <w:tabs>
        <w:tab w:val="right" w:leader="dot" w:pos="9360"/>
      </w:tabs>
      <w:ind w:left="1440" w:right="432" w:hanging="720"/>
    </w:pPr>
    <w:rPr>
      <w:rFonts w:eastAsia="Times New Roman" w:cs="Times New Roman"/>
      <w:noProof/>
    </w:rPr>
  </w:style>
  <w:style w:type="paragraph" w:styleId="TOC5">
    <w:name w:val="toc 5"/>
    <w:basedOn w:val="Normal"/>
    <w:next w:val="Normal"/>
    <w:autoRedefine/>
    <w:uiPriority w:val="39"/>
    <w:semiHidden/>
    <w:unhideWhenUsed/>
    <w:rsid w:val="005F4A79"/>
    <w:pPr>
      <w:tabs>
        <w:tab w:val="right" w:leader="dot" w:pos="9360"/>
      </w:tabs>
      <w:ind w:left="1685" w:right="432" w:hanging="720"/>
    </w:pPr>
    <w:rPr>
      <w:rFonts w:eastAsia="Times New Roman" w:cs="Times New Roman"/>
      <w:noProof/>
    </w:rPr>
  </w:style>
  <w:style w:type="paragraph" w:styleId="TOC6">
    <w:name w:val="toc 6"/>
    <w:basedOn w:val="Normal"/>
    <w:next w:val="Normal"/>
    <w:autoRedefine/>
    <w:semiHidden/>
    <w:unhideWhenUsed/>
    <w:rsid w:val="005F4A79"/>
    <w:pPr>
      <w:tabs>
        <w:tab w:val="right" w:leader="dot" w:pos="9360"/>
      </w:tabs>
      <w:ind w:left="1915" w:right="432" w:hanging="720"/>
    </w:pPr>
    <w:rPr>
      <w:rFonts w:eastAsia="Times New Roman" w:cs="Times New Roman"/>
      <w:noProof/>
    </w:rPr>
  </w:style>
  <w:style w:type="paragraph" w:styleId="TOC7">
    <w:name w:val="toc 7"/>
    <w:basedOn w:val="Normal"/>
    <w:next w:val="Normal"/>
    <w:autoRedefine/>
    <w:semiHidden/>
    <w:unhideWhenUsed/>
    <w:rsid w:val="005F4A79"/>
    <w:pPr>
      <w:tabs>
        <w:tab w:val="left" w:pos="5040"/>
        <w:tab w:val="right" w:leader="dot" w:pos="9360"/>
      </w:tabs>
      <w:ind w:left="2160" w:right="432" w:hanging="720"/>
    </w:pPr>
    <w:rPr>
      <w:rFonts w:eastAsia="Times New Roman" w:cs="Times New Roman"/>
      <w:noProof/>
    </w:rPr>
  </w:style>
  <w:style w:type="paragraph" w:styleId="TOC8">
    <w:name w:val="toc 8"/>
    <w:basedOn w:val="Normal"/>
    <w:next w:val="Normal"/>
    <w:autoRedefine/>
    <w:semiHidden/>
    <w:unhideWhenUsed/>
    <w:rsid w:val="005F4A79"/>
    <w:pPr>
      <w:tabs>
        <w:tab w:val="right" w:leader="dot" w:pos="9360"/>
      </w:tabs>
      <w:ind w:left="2405" w:right="432" w:hanging="720"/>
    </w:pPr>
    <w:rPr>
      <w:rFonts w:eastAsia="Times New Roman" w:cs="Times New Roman"/>
      <w:noProof/>
    </w:rPr>
  </w:style>
  <w:style w:type="paragraph" w:styleId="TOC9">
    <w:name w:val="toc 9"/>
    <w:basedOn w:val="Normal"/>
    <w:next w:val="Normal"/>
    <w:autoRedefine/>
    <w:semiHidden/>
    <w:unhideWhenUsed/>
    <w:rsid w:val="005F4A79"/>
    <w:pPr>
      <w:ind w:left="2635" w:right="432" w:hanging="720"/>
    </w:pPr>
    <w:rPr>
      <w:rFonts w:eastAsia="Times New Roman" w:cs="Times New Roman"/>
      <w:noProof/>
      <w:szCs w:val="20"/>
    </w:rPr>
  </w:style>
  <w:style w:type="paragraph" w:styleId="TOCHeading">
    <w:name w:val="TOC Heading"/>
    <w:basedOn w:val="Normal"/>
    <w:semiHidden/>
    <w:unhideWhenUsed/>
    <w:qFormat/>
    <w:rsid w:val="005F4A79"/>
    <w:pPr>
      <w:spacing w:after="240"/>
      <w:jc w:val="center"/>
    </w:pPr>
    <w:rPr>
      <w:rFonts w:eastAsia="Times New Roman" w:cs="Times New Roman"/>
      <w:b/>
      <w:szCs w:val="20"/>
    </w:rPr>
  </w:style>
  <w:style w:type="paragraph" w:customStyle="1" w:styleId="TOCPage">
    <w:name w:val="TOC Page"/>
    <w:basedOn w:val="Normal"/>
    <w:semiHidden/>
    <w:unhideWhenUsed/>
    <w:rsid w:val="005F4A79"/>
    <w:pPr>
      <w:spacing w:after="240"/>
      <w:jc w:val="right"/>
    </w:pPr>
    <w:rPr>
      <w:rFonts w:eastAsia="Times New Roman" w:cs="Times New Roman"/>
      <w:b/>
      <w:szCs w:val="20"/>
    </w:rPr>
  </w:style>
  <w:style w:type="paragraph" w:customStyle="1" w:styleId="Quote1">
    <w:name w:val="Quote 1"/>
    <w:basedOn w:val="Normal"/>
    <w:qFormat/>
    <w:rsid w:val="00B51F07"/>
    <w:pPr>
      <w:spacing w:after="240"/>
      <w:ind w:left="1440" w:right="1440"/>
      <w:jc w:val="both"/>
    </w:pPr>
  </w:style>
  <w:style w:type="paragraph" w:styleId="List">
    <w:name w:val="List"/>
    <w:basedOn w:val="Normal"/>
    <w:uiPriority w:val="99"/>
    <w:unhideWhenUsed/>
    <w:rsid w:val="00B51F07"/>
    <w:pPr>
      <w:numPr>
        <w:numId w:val="25"/>
      </w:numPr>
      <w:spacing w:after="240"/>
    </w:pPr>
  </w:style>
  <w:style w:type="paragraph" w:customStyle="1" w:styleId="ListalphaB0">
    <w:name w:val="List alpha B"/>
    <w:basedOn w:val="Normal"/>
    <w:rsid w:val="00D45220"/>
    <w:pPr>
      <w:numPr>
        <w:numId w:val="19"/>
      </w:numPr>
      <w:spacing w:after="240"/>
    </w:pPr>
    <w:rPr>
      <w:rFonts w:eastAsia="Times New Roman" w:cs="Times New Roman"/>
    </w:rPr>
  </w:style>
  <w:style w:type="paragraph" w:customStyle="1" w:styleId="Listalpha">
    <w:name w:val="List alpha"/>
    <w:basedOn w:val="Normal"/>
    <w:rsid w:val="00D45220"/>
    <w:pPr>
      <w:numPr>
        <w:numId w:val="20"/>
      </w:numPr>
      <w:spacing w:after="240"/>
    </w:pPr>
    <w:rPr>
      <w:rFonts w:eastAsia="Times New Roman" w:cs="Times New Roman"/>
    </w:rPr>
  </w:style>
  <w:style w:type="paragraph" w:customStyle="1" w:styleId="ListALPHAB">
    <w:name w:val="List ALPHA B"/>
    <w:basedOn w:val="Normal"/>
    <w:rsid w:val="00D45220"/>
    <w:pPr>
      <w:numPr>
        <w:numId w:val="21"/>
      </w:numPr>
      <w:spacing w:after="240"/>
      <w:jc w:val="both"/>
      <w:outlineLvl w:val="0"/>
    </w:pPr>
    <w:rPr>
      <w:rFonts w:eastAsia="Times New Roman" w:cs="Times New Roman"/>
    </w:rPr>
  </w:style>
  <w:style w:type="paragraph" w:customStyle="1" w:styleId="ListALPHA0">
    <w:name w:val="List ALPHA"/>
    <w:basedOn w:val="Normal"/>
    <w:rsid w:val="00D45220"/>
    <w:pPr>
      <w:numPr>
        <w:numId w:val="22"/>
      </w:numPr>
      <w:spacing w:after="240"/>
      <w:jc w:val="both"/>
      <w:outlineLvl w:val="0"/>
    </w:pPr>
    <w:rPr>
      <w:rFonts w:eastAsia="Times New Roman" w:cs="Times New Roman"/>
    </w:rPr>
  </w:style>
  <w:style w:type="paragraph" w:styleId="Closing">
    <w:name w:val="Closing"/>
    <w:basedOn w:val="Normal"/>
    <w:link w:val="ClosingChar"/>
    <w:uiPriority w:val="99"/>
    <w:semiHidden/>
    <w:unhideWhenUsed/>
    <w:rsid w:val="002630F7"/>
    <w:pPr>
      <w:spacing w:after="720"/>
      <w:ind w:left="4320"/>
      <w:contextualSpacing/>
    </w:pPr>
  </w:style>
  <w:style w:type="character" w:customStyle="1" w:styleId="ClosingChar">
    <w:name w:val="Closing Char"/>
    <w:basedOn w:val="DefaultParagraphFont"/>
    <w:link w:val="Closing"/>
    <w:uiPriority w:val="99"/>
    <w:semiHidden/>
    <w:rsid w:val="00AD4F27"/>
  </w:style>
  <w:style w:type="paragraph" w:customStyle="1" w:styleId="ClosingFirmName">
    <w:name w:val="ClosingFirmName"/>
    <w:basedOn w:val="Closing"/>
    <w:next w:val="Normal"/>
    <w:uiPriority w:val="99"/>
    <w:semiHidden/>
    <w:rsid w:val="002630F7"/>
    <w:pPr>
      <w:spacing w:after="240"/>
    </w:pPr>
  </w:style>
  <w:style w:type="paragraph" w:styleId="Signature">
    <w:name w:val="Signature"/>
    <w:basedOn w:val="Normal"/>
    <w:link w:val="SignatureChar"/>
    <w:uiPriority w:val="99"/>
    <w:semiHidden/>
    <w:unhideWhenUsed/>
    <w:rsid w:val="002630F7"/>
    <w:pPr>
      <w:tabs>
        <w:tab w:val="right" w:pos="9216"/>
      </w:tabs>
      <w:spacing w:after="240"/>
      <w:ind w:left="4320"/>
    </w:pPr>
  </w:style>
  <w:style w:type="character" w:customStyle="1" w:styleId="SignatureChar">
    <w:name w:val="Signature Char"/>
    <w:basedOn w:val="DefaultParagraphFont"/>
    <w:link w:val="Signature"/>
    <w:uiPriority w:val="99"/>
    <w:semiHidden/>
    <w:rsid w:val="00AD4F27"/>
  </w:style>
  <w:style w:type="paragraph" w:customStyle="1" w:styleId="SignatureByLine">
    <w:name w:val="SignatureByLine"/>
    <w:basedOn w:val="Signature"/>
    <w:uiPriority w:val="99"/>
    <w:semiHidden/>
    <w:rsid w:val="002630F7"/>
    <w:pPr>
      <w:ind w:left="360"/>
    </w:pPr>
  </w:style>
  <w:style w:type="paragraph" w:styleId="ListNumber">
    <w:name w:val="List Number"/>
    <w:basedOn w:val="Normal"/>
    <w:uiPriority w:val="99"/>
    <w:unhideWhenUsed/>
    <w:rsid w:val="00614279"/>
    <w:pPr>
      <w:numPr>
        <w:numId w:val="1"/>
      </w:numPr>
      <w:spacing w:after="240"/>
    </w:pPr>
  </w:style>
  <w:style w:type="paragraph" w:styleId="ListNumber2">
    <w:name w:val="List Number 2"/>
    <w:basedOn w:val="Normal"/>
    <w:uiPriority w:val="99"/>
    <w:unhideWhenUsed/>
    <w:rsid w:val="00614279"/>
    <w:pPr>
      <w:numPr>
        <w:numId w:val="3"/>
      </w:numPr>
      <w:spacing w:line="480" w:lineRule="auto"/>
      <w:contextualSpacing/>
    </w:pPr>
  </w:style>
  <w:style w:type="paragraph" w:customStyle="1" w:styleId="ListNumberB">
    <w:name w:val="List Number B"/>
    <w:basedOn w:val="Normal"/>
    <w:qFormat/>
    <w:rsid w:val="00614279"/>
    <w:pPr>
      <w:numPr>
        <w:numId w:val="23"/>
      </w:numPr>
      <w:spacing w:after="240"/>
    </w:pPr>
  </w:style>
  <w:style w:type="paragraph" w:styleId="ListBullet">
    <w:name w:val="List Bullet"/>
    <w:basedOn w:val="Normal"/>
    <w:rsid w:val="000A4BA4"/>
    <w:pPr>
      <w:numPr>
        <w:numId w:val="26"/>
      </w:numPr>
      <w:contextualSpacing/>
    </w:pPr>
  </w:style>
  <w:style w:type="paragraph" w:styleId="ListBullet2">
    <w:name w:val="List Bullet 2"/>
    <w:basedOn w:val="Normal"/>
    <w:rsid w:val="000A4BA4"/>
    <w:pPr>
      <w:numPr>
        <w:numId w:val="27"/>
      </w:numPr>
      <w:contextualSpacing/>
    </w:pPr>
  </w:style>
  <w:style w:type="paragraph" w:customStyle="1" w:styleId="FirmNameInSignature">
    <w:name w:val="FirmNameInSignature"/>
    <w:basedOn w:val="Normal"/>
    <w:next w:val="Signature"/>
    <w:semiHidden/>
    <w:qFormat/>
    <w:rsid w:val="00AD4F27"/>
    <w:pPr>
      <w:keepNext/>
      <w:widowControl w:val="0"/>
      <w:spacing w:after="720"/>
      <w:ind w:left="4320"/>
    </w:pPr>
    <w:rPr>
      <w:rFonts w:eastAsia="Times New Roman" w:cs="Times New Roman"/>
      <w:bCs/>
      <w:iCs/>
      <w:noProof/>
    </w:rPr>
  </w:style>
  <w:style w:type="paragraph" w:styleId="BalloonText">
    <w:name w:val="Balloon Text"/>
    <w:basedOn w:val="Normal"/>
    <w:link w:val="BalloonTextChar"/>
    <w:uiPriority w:val="99"/>
    <w:semiHidden/>
    <w:unhideWhenUsed/>
    <w:rsid w:val="00AD4F27"/>
    <w:rPr>
      <w:rFonts w:ascii="Tahoma" w:hAnsi="Tahoma" w:cs="Tahoma"/>
      <w:sz w:val="16"/>
      <w:szCs w:val="16"/>
    </w:rPr>
  </w:style>
  <w:style w:type="character" w:customStyle="1" w:styleId="BalloonTextChar">
    <w:name w:val="Balloon Text Char"/>
    <w:basedOn w:val="DefaultParagraphFont"/>
    <w:link w:val="BalloonText"/>
    <w:uiPriority w:val="99"/>
    <w:semiHidden/>
    <w:rsid w:val="00AD4F27"/>
    <w:rPr>
      <w:rFonts w:ascii="Tahoma" w:hAnsi="Tahoma" w:cs="Tahoma"/>
      <w:sz w:val="16"/>
      <w:szCs w:val="16"/>
    </w:rPr>
  </w:style>
  <w:style w:type="paragraph" w:customStyle="1" w:styleId="BySignature">
    <w:name w:val="By Signature"/>
    <w:basedOn w:val="Normal"/>
    <w:semiHidden/>
    <w:unhideWhenUsed/>
    <w:qFormat/>
    <w:rsid w:val="00AD4F27"/>
    <w:pPr>
      <w:tabs>
        <w:tab w:val="right" w:leader="underscore" w:pos="9360"/>
      </w:tabs>
      <w:spacing w:after="240"/>
      <w:ind w:left="4867" w:hanging="547"/>
    </w:pPr>
  </w:style>
  <w:style w:type="paragraph" w:customStyle="1" w:styleId="1-2-3NoBoldD">
    <w:name w:val="1-2-3 No BoldD"/>
    <w:basedOn w:val="Normal"/>
    <w:rsid w:val="00E214DD"/>
    <w:pPr>
      <w:tabs>
        <w:tab w:val="num" w:pos="1080"/>
      </w:tabs>
      <w:suppressAutoHyphens/>
      <w:spacing w:after="240" w:line="480" w:lineRule="auto"/>
      <w:ind w:firstLine="720"/>
      <w:jc w:val="both"/>
      <w:outlineLvl w:val="0"/>
    </w:pPr>
    <w:rPr>
      <w:rFonts w:eastAsia="Times New Roman" w:cs="Times New Roman"/>
      <w:szCs w:val="20"/>
    </w:rPr>
  </w:style>
  <w:style w:type="paragraph" w:styleId="BodyTextFirstIndent">
    <w:name w:val="Body Text First Indent"/>
    <w:basedOn w:val="BodyText"/>
    <w:link w:val="BodyTextFirstIndentChar"/>
    <w:rsid w:val="00E214DD"/>
    <w:pPr>
      <w:suppressAutoHyphens/>
      <w:spacing w:after="0"/>
      <w:ind w:firstLine="360"/>
    </w:pPr>
    <w:rPr>
      <w:rFonts w:eastAsia="Times New Roman" w:cs="Times New Roman"/>
      <w:szCs w:val="20"/>
    </w:rPr>
  </w:style>
  <w:style w:type="character" w:customStyle="1" w:styleId="BodyTextFirstIndentChar">
    <w:name w:val="Body Text First Indent Char"/>
    <w:basedOn w:val="BodyTextChar"/>
    <w:link w:val="BodyTextFirstIndent"/>
    <w:rsid w:val="00E214DD"/>
    <w:rPr>
      <w:rFonts w:eastAsia="Times New Roman" w:cs="Times New Roman"/>
      <w:szCs w:val="20"/>
    </w:rPr>
  </w:style>
  <w:style w:type="paragraph" w:styleId="ListParagraph">
    <w:name w:val="List Paragraph"/>
    <w:basedOn w:val="Normal"/>
    <w:uiPriority w:val="34"/>
    <w:rsid w:val="000322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HK%20Templates\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NR">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Template>
  <TotalTime>0</TotalTime>
  <Pages>3</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O. Gaon</dc:creator>
  <cp:keywords/>
  <dc:description/>
  <cp:lastModifiedBy>Hannah</cp:lastModifiedBy>
  <cp:revision>2</cp:revision>
  <dcterms:created xsi:type="dcterms:W3CDTF">2017-12-11T11:09:00Z</dcterms:created>
  <dcterms:modified xsi:type="dcterms:W3CDTF">2017-12-11T11:09:00Z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#54240988_v2</vt:lpwstr>
  </property>
  <property fmtid="{D5CDD505-2E9C-101B-9397-08002B2CF9AE}" pid="3" name="DocumentType">
    <vt:lpwstr>pgBlank</vt:lpwstr>
  </property>
</Properties>
</file>